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3A" w:rsidRPr="0085033A" w:rsidRDefault="00496F95" w:rsidP="008B1B3F">
      <w:pPr>
        <w:jc w:val="center"/>
        <w:rPr>
          <w:rFonts w:ascii="Georgia" w:hAnsi="Georgia" w:cs="Times New Roman"/>
          <w:sz w:val="32"/>
          <w:szCs w:val="32"/>
        </w:rPr>
      </w:pPr>
      <w:r>
        <w:rPr>
          <w:rFonts w:ascii="Georgia" w:hAnsi="Georgia" w:cs="Times New Roman"/>
          <w:noProof/>
          <w:sz w:val="32"/>
          <w:szCs w:val="32"/>
        </w:rPr>
        <w:drawing>
          <wp:anchor distT="0" distB="0" distL="114300" distR="114300" simplePos="0" relativeHeight="251658240" behindDoc="0" locked="0" layoutInCell="1" allowOverlap="1" wp14:anchorId="16B04967" wp14:editId="03FCA50D">
            <wp:simplePos x="0" y="0"/>
            <wp:positionH relativeFrom="margin">
              <wp:posOffset>5970270</wp:posOffset>
            </wp:positionH>
            <wp:positionV relativeFrom="margin">
              <wp:posOffset>-212090</wp:posOffset>
            </wp:positionV>
            <wp:extent cx="389255" cy="2971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le clip ar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255" cy="297180"/>
                    </a:xfrm>
                    <a:prstGeom prst="rect">
                      <a:avLst/>
                    </a:prstGeom>
                  </pic:spPr>
                </pic:pic>
              </a:graphicData>
            </a:graphic>
          </wp:anchor>
        </w:drawing>
      </w:r>
      <w:r>
        <w:rPr>
          <w:noProof/>
        </w:rPr>
        <w:drawing>
          <wp:anchor distT="0" distB="0" distL="114300" distR="114300" simplePos="0" relativeHeight="251659264" behindDoc="1" locked="0" layoutInCell="1" allowOverlap="1" wp14:anchorId="2EC34A60" wp14:editId="15090923">
            <wp:simplePos x="0" y="0"/>
            <wp:positionH relativeFrom="column">
              <wp:posOffset>5520055</wp:posOffset>
            </wp:positionH>
            <wp:positionV relativeFrom="paragraph">
              <wp:posOffset>-288290</wp:posOffset>
            </wp:positionV>
            <wp:extent cx="890270" cy="1075055"/>
            <wp:effectExtent l="0" t="0" r="5080" b="0"/>
            <wp:wrapThrough wrapText="bothSides">
              <wp:wrapPolygon edited="0">
                <wp:start x="0" y="0"/>
                <wp:lineTo x="0" y="21051"/>
                <wp:lineTo x="21261" y="21051"/>
                <wp:lineTo x="21261" y="0"/>
                <wp:lineTo x="0" y="0"/>
              </wp:wrapPolygon>
            </wp:wrapThrough>
            <wp:docPr id="4" name="Picture 0" descr="Indiana map.jpg"/>
            <wp:cNvGraphicFramePr/>
            <a:graphic xmlns:a="http://schemas.openxmlformats.org/drawingml/2006/main">
              <a:graphicData uri="http://schemas.openxmlformats.org/drawingml/2006/picture">
                <pic:pic xmlns:pic="http://schemas.openxmlformats.org/drawingml/2006/picture">
                  <pic:nvPicPr>
                    <pic:cNvPr id="4" name="Picture 0" descr="Indiana 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0270" cy="1075055"/>
                    </a:xfrm>
                    <a:prstGeom prst="rect">
                      <a:avLst/>
                    </a:prstGeom>
                  </pic:spPr>
                </pic:pic>
              </a:graphicData>
            </a:graphic>
            <wp14:sizeRelH relativeFrom="page">
              <wp14:pctWidth>0</wp14:pctWidth>
            </wp14:sizeRelH>
            <wp14:sizeRelV relativeFrom="page">
              <wp14:pctHeight>0</wp14:pctHeight>
            </wp14:sizeRelV>
          </wp:anchor>
        </w:drawing>
      </w:r>
      <w:r w:rsidR="0085033A">
        <w:rPr>
          <w:rFonts w:ascii="Georgia" w:hAnsi="Georgia" w:cs="Times New Roman"/>
          <w:sz w:val="32"/>
          <w:szCs w:val="32"/>
        </w:rPr>
        <w:tab/>
      </w:r>
      <w:r w:rsidR="0085033A">
        <w:rPr>
          <w:rFonts w:ascii="Georgia" w:hAnsi="Georgia" w:cs="Times New Roman"/>
          <w:sz w:val="32"/>
          <w:szCs w:val="32"/>
        </w:rPr>
        <w:tab/>
      </w:r>
      <w:r w:rsidR="0085033A">
        <w:rPr>
          <w:rFonts w:ascii="Georgia" w:hAnsi="Georgia" w:cs="Times New Roman"/>
          <w:sz w:val="32"/>
          <w:szCs w:val="32"/>
        </w:rPr>
        <w:tab/>
      </w:r>
      <w:r w:rsidR="0085033A">
        <w:rPr>
          <w:rFonts w:ascii="Georgia" w:hAnsi="Georgia" w:cs="Times New Roman"/>
          <w:sz w:val="32"/>
          <w:szCs w:val="32"/>
        </w:rPr>
        <w:tab/>
      </w:r>
      <w:r w:rsidR="0085033A">
        <w:rPr>
          <w:rFonts w:ascii="Georgia" w:hAnsi="Georgia" w:cs="Times New Roman"/>
          <w:sz w:val="32"/>
          <w:szCs w:val="32"/>
        </w:rPr>
        <w:tab/>
      </w:r>
      <w:r w:rsidR="0085033A">
        <w:rPr>
          <w:rFonts w:ascii="Georgia" w:hAnsi="Georgia" w:cs="Times New Roman"/>
          <w:sz w:val="32"/>
          <w:szCs w:val="32"/>
        </w:rPr>
        <w:tab/>
      </w:r>
      <w:r w:rsidR="0085033A">
        <w:rPr>
          <w:rFonts w:ascii="Georgia" w:hAnsi="Georgia" w:cs="Times New Roman"/>
          <w:sz w:val="32"/>
          <w:szCs w:val="32"/>
        </w:rPr>
        <w:tab/>
      </w:r>
      <w:r w:rsidR="0085033A">
        <w:rPr>
          <w:rFonts w:ascii="Georgia" w:hAnsi="Georgia" w:cs="Times New Roman"/>
          <w:sz w:val="32"/>
          <w:szCs w:val="32"/>
        </w:rPr>
        <w:tab/>
      </w:r>
      <w:r w:rsidR="0085033A">
        <w:rPr>
          <w:rFonts w:ascii="Georgia" w:hAnsi="Georgia" w:cs="Times New Roman"/>
          <w:sz w:val="32"/>
          <w:szCs w:val="32"/>
        </w:rPr>
        <w:tab/>
      </w:r>
      <w:r w:rsidR="0085033A">
        <w:rPr>
          <w:rFonts w:ascii="Georgia" w:hAnsi="Georgia" w:cs="Times New Roman"/>
          <w:sz w:val="32"/>
          <w:szCs w:val="32"/>
        </w:rPr>
        <w:tab/>
      </w:r>
    </w:p>
    <w:p w:rsidR="00496F95" w:rsidRDefault="00496F95" w:rsidP="008B1B3F">
      <w:pPr>
        <w:jc w:val="center"/>
        <w:rPr>
          <w:rFonts w:ascii="Georgia" w:hAnsi="Georgia" w:cs="Times New Roman"/>
          <w:b/>
          <w:sz w:val="32"/>
          <w:szCs w:val="32"/>
          <w:u w:val="single"/>
        </w:rPr>
      </w:pPr>
    </w:p>
    <w:p w:rsidR="00152F62" w:rsidRPr="0085033A" w:rsidRDefault="008B1B3F" w:rsidP="008B1B3F">
      <w:pPr>
        <w:jc w:val="center"/>
        <w:rPr>
          <w:rFonts w:ascii="Georgia" w:hAnsi="Georgia" w:cs="Times New Roman"/>
          <w:b/>
          <w:sz w:val="32"/>
          <w:szCs w:val="32"/>
          <w:u w:val="single"/>
        </w:rPr>
      </w:pPr>
      <w:r w:rsidRPr="0085033A">
        <w:rPr>
          <w:rFonts w:ascii="Georgia" w:hAnsi="Georgia" w:cs="Times New Roman"/>
          <w:b/>
          <w:sz w:val="32"/>
          <w:szCs w:val="32"/>
          <w:u w:val="single"/>
        </w:rPr>
        <w:t>BY-LAWS OF THE INDIANA ANGUS AUXILIARY</w:t>
      </w:r>
    </w:p>
    <w:p w:rsidR="008B1B3F" w:rsidRPr="008B1B3F" w:rsidRDefault="008B1B3F" w:rsidP="008B1B3F">
      <w:pPr>
        <w:rPr>
          <w:rFonts w:ascii="Georgia" w:hAnsi="Georgia" w:cs="Times New Roman"/>
          <w:b/>
          <w:sz w:val="28"/>
          <w:szCs w:val="28"/>
          <w:u w:val="single"/>
        </w:rPr>
      </w:pPr>
      <w:r>
        <w:rPr>
          <w:rFonts w:ascii="Georgia" w:hAnsi="Georgia" w:cs="Times New Roman"/>
          <w:b/>
          <w:sz w:val="28"/>
          <w:szCs w:val="28"/>
          <w:u w:val="single"/>
        </w:rPr>
        <w:t>ARTICLE I</w:t>
      </w:r>
      <w:r w:rsidRPr="008B1B3F">
        <w:rPr>
          <w:rFonts w:ascii="Georgia" w:hAnsi="Georgia" w:cs="Times New Roman"/>
          <w:b/>
          <w:sz w:val="28"/>
          <w:szCs w:val="28"/>
          <w:u w:val="single"/>
        </w:rPr>
        <w:t xml:space="preserve"> – Name</w:t>
      </w:r>
    </w:p>
    <w:p w:rsidR="008B1B3F" w:rsidRDefault="008B1B3F" w:rsidP="008B1B3F">
      <w:pPr>
        <w:rPr>
          <w:rFonts w:ascii="Georgia" w:hAnsi="Georgia" w:cs="Times New Roman"/>
          <w:sz w:val="24"/>
          <w:szCs w:val="24"/>
        </w:rPr>
      </w:pPr>
      <w:r w:rsidRPr="008B1B3F">
        <w:rPr>
          <w:rFonts w:ascii="Georgia" w:hAnsi="Georgia" w:cs="Times New Roman"/>
          <w:sz w:val="24"/>
          <w:szCs w:val="24"/>
        </w:rPr>
        <w:t>The name of the organization shall be the Indiana Angus Auxiliary to the Indiana Angus Association.</w:t>
      </w:r>
    </w:p>
    <w:p w:rsidR="008B1B3F" w:rsidRDefault="008B1B3F" w:rsidP="008B1B3F">
      <w:pPr>
        <w:rPr>
          <w:rFonts w:ascii="Georgia" w:hAnsi="Georgia" w:cs="Times New Roman"/>
          <w:b/>
          <w:sz w:val="28"/>
          <w:szCs w:val="28"/>
          <w:u w:val="single"/>
        </w:rPr>
      </w:pPr>
      <w:r w:rsidRPr="008B1B3F">
        <w:rPr>
          <w:rFonts w:ascii="Georgia" w:hAnsi="Georgia" w:cs="Times New Roman"/>
          <w:b/>
          <w:sz w:val="28"/>
          <w:szCs w:val="28"/>
          <w:u w:val="single"/>
        </w:rPr>
        <w:t xml:space="preserve">ARTICLE II </w:t>
      </w:r>
      <w:r>
        <w:rPr>
          <w:rFonts w:ascii="Georgia" w:hAnsi="Georgia" w:cs="Times New Roman"/>
          <w:b/>
          <w:sz w:val="28"/>
          <w:szCs w:val="28"/>
          <w:u w:val="single"/>
        </w:rPr>
        <w:t>–</w:t>
      </w:r>
      <w:r w:rsidRPr="008B1B3F">
        <w:rPr>
          <w:rFonts w:ascii="Georgia" w:hAnsi="Georgia" w:cs="Times New Roman"/>
          <w:b/>
          <w:sz w:val="28"/>
          <w:szCs w:val="28"/>
          <w:u w:val="single"/>
        </w:rPr>
        <w:t xml:space="preserve"> Object</w:t>
      </w:r>
    </w:p>
    <w:p w:rsidR="008B1B3F" w:rsidRDefault="008B1B3F" w:rsidP="008B1B3F">
      <w:pPr>
        <w:rPr>
          <w:rFonts w:ascii="Georgia" w:hAnsi="Georgia" w:cs="Times New Roman"/>
          <w:sz w:val="24"/>
          <w:szCs w:val="24"/>
        </w:rPr>
      </w:pPr>
      <w:r>
        <w:rPr>
          <w:rFonts w:ascii="Georgia" w:hAnsi="Georgia" w:cs="Times New Roman"/>
          <w:sz w:val="24"/>
          <w:szCs w:val="24"/>
        </w:rPr>
        <w:t>The object of the Auxiliary shall be to have women interested in the welfare of the Angus breed meet together for educational, promotional, social, and other functions appropriate to the organization.  It shall be a non-profit organization.</w:t>
      </w:r>
    </w:p>
    <w:p w:rsidR="008B1B3F" w:rsidRDefault="008B1B3F" w:rsidP="008B1B3F">
      <w:pPr>
        <w:rPr>
          <w:rFonts w:ascii="Georgia" w:hAnsi="Georgia" w:cs="Times New Roman"/>
          <w:b/>
          <w:sz w:val="28"/>
          <w:szCs w:val="28"/>
          <w:u w:val="single"/>
        </w:rPr>
      </w:pPr>
      <w:r>
        <w:rPr>
          <w:rFonts w:ascii="Georgia" w:hAnsi="Georgia" w:cs="Times New Roman"/>
          <w:b/>
          <w:sz w:val="28"/>
          <w:szCs w:val="28"/>
          <w:u w:val="single"/>
        </w:rPr>
        <w:t>ARTICLE III – Members</w:t>
      </w:r>
    </w:p>
    <w:p w:rsidR="008B1B3F" w:rsidRDefault="008B1B3F" w:rsidP="008B1B3F">
      <w:pPr>
        <w:rPr>
          <w:rFonts w:ascii="Georgia" w:hAnsi="Georgia" w:cs="Times New Roman"/>
          <w:sz w:val="24"/>
          <w:szCs w:val="24"/>
        </w:rPr>
      </w:pPr>
      <w:r>
        <w:rPr>
          <w:rFonts w:ascii="Georgia" w:hAnsi="Georgia" w:cs="Times New Roman"/>
          <w:sz w:val="24"/>
          <w:szCs w:val="24"/>
        </w:rPr>
        <w:t>The membership sha</w:t>
      </w:r>
      <w:r w:rsidR="00B62CD6">
        <w:rPr>
          <w:rFonts w:ascii="Georgia" w:hAnsi="Georgia" w:cs="Times New Roman"/>
          <w:sz w:val="24"/>
          <w:szCs w:val="24"/>
        </w:rPr>
        <w:t>ll consist of two categories:  A</w:t>
      </w:r>
      <w:r>
        <w:rPr>
          <w:rFonts w:ascii="Georgia" w:hAnsi="Georgia" w:cs="Times New Roman"/>
          <w:sz w:val="24"/>
          <w:szCs w:val="24"/>
        </w:rPr>
        <w:t>nnual and Life</w:t>
      </w:r>
    </w:p>
    <w:p w:rsidR="008B1B3F" w:rsidRDefault="008B1B3F" w:rsidP="008B1B3F">
      <w:pPr>
        <w:rPr>
          <w:rFonts w:ascii="Georgia" w:hAnsi="Georgia" w:cs="Times New Roman"/>
          <w:b/>
          <w:sz w:val="28"/>
          <w:szCs w:val="28"/>
          <w:u w:val="single"/>
        </w:rPr>
      </w:pPr>
      <w:r>
        <w:rPr>
          <w:rFonts w:ascii="Georgia" w:hAnsi="Georgia" w:cs="Times New Roman"/>
          <w:b/>
          <w:sz w:val="28"/>
          <w:szCs w:val="28"/>
          <w:u w:val="single"/>
        </w:rPr>
        <w:t>ARTICLE IV – Officers</w:t>
      </w:r>
    </w:p>
    <w:p w:rsidR="008B1B3F" w:rsidRDefault="008B1B3F" w:rsidP="008B1B3F">
      <w:pPr>
        <w:rPr>
          <w:rFonts w:ascii="Georgia" w:hAnsi="Georgia" w:cs="Times New Roman"/>
          <w:sz w:val="24"/>
          <w:szCs w:val="24"/>
        </w:rPr>
      </w:pPr>
      <w:r>
        <w:rPr>
          <w:rFonts w:ascii="Georgia" w:hAnsi="Georgia" w:cs="Times New Roman"/>
          <w:sz w:val="24"/>
          <w:szCs w:val="24"/>
        </w:rPr>
        <w:t xml:space="preserve">The majority voting at the Annual Meeting, which is held in April, shall elect the officers: </w:t>
      </w:r>
      <w:r w:rsidR="005D26D9">
        <w:rPr>
          <w:rFonts w:ascii="Georgia" w:hAnsi="Georgia" w:cs="Times New Roman"/>
          <w:sz w:val="24"/>
          <w:szCs w:val="24"/>
        </w:rPr>
        <w:t>President, Vice President, Secretary, Treasurer.  They shall take office immediately following the conclusion of the meeting.  A term is one year, and no officer, except the treasurer, shall be re-elected for more than two consecutive terms.</w:t>
      </w:r>
    </w:p>
    <w:p w:rsidR="005D26D9" w:rsidRDefault="005D26D9" w:rsidP="008B1B3F">
      <w:pPr>
        <w:rPr>
          <w:rFonts w:ascii="Georgia" w:hAnsi="Georgia" w:cs="Times New Roman"/>
          <w:b/>
          <w:sz w:val="24"/>
          <w:szCs w:val="24"/>
          <w:u w:val="single"/>
        </w:rPr>
      </w:pPr>
      <w:r>
        <w:rPr>
          <w:rFonts w:ascii="Georgia" w:hAnsi="Georgia" w:cs="Times New Roman"/>
          <w:b/>
          <w:sz w:val="24"/>
          <w:szCs w:val="24"/>
          <w:u w:val="single"/>
        </w:rPr>
        <w:t>Section 1 – President</w:t>
      </w:r>
    </w:p>
    <w:p w:rsidR="005D26D9" w:rsidRPr="005D26D9" w:rsidRDefault="005D26D9" w:rsidP="005D26D9">
      <w:pPr>
        <w:pStyle w:val="ListParagraph"/>
        <w:numPr>
          <w:ilvl w:val="0"/>
          <w:numId w:val="3"/>
        </w:numPr>
        <w:rPr>
          <w:rFonts w:ascii="Georgia" w:hAnsi="Georgia" w:cs="Times New Roman"/>
          <w:sz w:val="24"/>
          <w:szCs w:val="24"/>
        </w:rPr>
      </w:pPr>
      <w:r w:rsidRPr="005D26D9">
        <w:rPr>
          <w:rFonts w:ascii="Georgia" w:hAnsi="Georgia" w:cs="Times New Roman"/>
          <w:sz w:val="24"/>
          <w:szCs w:val="24"/>
        </w:rPr>
        <w:t>Shall preside at all meetings of the organization and executive committee meetings,              shall follow the guidelines for the President included in the “Standard Policy and Guidelines” for the Indiana Angus Auxiliary, shall make all other officers and committee chairmen aware of the “Standard Policy and Guidelines”.</w:t>
      </w:r>
    </w:p>
    <w:p w:rsidR="005D26D9" w:rsidRPr="005D26D9" w:rsidRDefault="005D26D9" w:rsidP="005D26D9">
      <w:pPr>
        <w:pStyle w:val="ListParagraph"/>
        <w:numPr>
          <w:ilvl w:val="0"/>
          <w:numId w:val="3"/>
        </w:numPr>
        <w:rPr>
          <w:rFonts w:ascii="Georgia" w:hAnsi="Georgia" w:cs="Times New Roman"/>
          <w:sz w:val="24"/>
          <w:szCs w:val="24"/>
        </w:rPr>
      </w:pPr>
      <w:r w:rsidRPr="005D26D9">
        <w:rPr>
          <w:rFonts w:ascii="Georgia" w:hAnsi="Georgia" w:cs="Times New Roman"/>
          <w:sz w:val="24"/>
          <w:szCs w:val="24"/>
        </w:rPr>
        <w:t>Appoint Standing committees and Special committees as needed.</w:t>
      </w:r>
    </w:p>
    <w:p w:rsidR="005D26D9" w:rsidRPr="005D26D9" w:rsidRDefault="005D26D9" w:rsidP="005D26D9">
      <w:pPr>
        <w:pStyle w:val="ListParagraph"/>
        <w:numPr>
          <w:ilvl w:val="0"/>
          <w:numId w:val="3"/>
        </w:numPr>
        <w:spacing w:after="0"/>
        <w:rPr>
          <w:rFonts w:ascii="Georgia" w:hAnsi="Georgia" w:cs="Times New Roman"/>
          <w:sz w:val="24"/>
          <w:szCs w:val="24"/>
        </w:rPr>
      </w:pPr>
      <w:r w:rsidRPr="005D26D9">
        <w:rPr>
          <w:rFonts w:ascii="Georgia" w:hAnsi="Georgia" w:cs="Times New Roman"/>
          <w:sz w:val="24"/>
          <w:szCs w:val="24"/>
        </w:rPr>
        <w:t>Shall be an ex-officio member of all committees except the Nominating Committee.</w:t>
      </w:r>
    </w:p>
    <w:p w:rsidR="005D26D9" w:rsidRDefault="005D26D9" w:rsidP="005D26D9">
      <w:pPr>
        <w:ind w:left="360"/>
        <w:rPr>
          <w:rFonts w:ascii="Georgia" w:hAnsi="Georgia" w:cs="Times New Roman"/>
          <w:sz w:val="24"/>
          <w:szCs w:val="24"/>
        </w:rPr>
      </w:pPr>
      <w:r>
        <w:rPr>
          <w:rFonts w:ascii="Georgia" w:hAnsi="Georgia" w:cs="Times New Roman"/>
          <w:sz w:val="24"/>
          <w:szCs w:val="24"/>
        </w:rPr>
        <w:t>D.  Shall become a member of the Executive Board and Chairman of the Nominating Committee for one/two years at the expiration of her Presidency.  The length of office will run concurrent with the serving President.  The immediate Past President of the Auxiliary shall be known as the Advisor.</w:t>
      </w:r>
    </w:p>
    <w:p w:rsidR="005D26D9" w:rsidRDefault="005D26D9" w:rsidP="005D26D9">
      <w:pPr>
        <w:rPr>
          <w:rFonts w:ascii="Georgia" w:hAnsi="Georgia" w:cs="Times New Roman"/>
          <w:b/>
          <w:sz w:val="24"/>
          <w:szCs w:val="24"/>
          <w:u w:val="single"/>
        </w:rPr>
      </w:pPr>
      <w:r>
        <w:rPr>
          <w:rFonts w:ascii="Georgia" w:hAnsi="Georgia" w:cs="Times New Roman"/>
          <w:b/>
          <w:sz w:val="24"/>
          <w:szCs w:val="24"/>
          <w:u w:val="single"/>
        </w:rPr>
        <w:t>Section 2 – The Vice president shall be known as the President-Elect</w:t>
      </w:r>
    </w:p>
    <w:p w:rsidR="005D26D9" w:rsidRPr="00D7565B" w:rsidRDefault="00D7565B" w:rsidP="00D7565B">
      <w:pPr>
        <w:pStyle w:val="ListParagraph"/>
        <w:numPr>
          <w:ilvl w:val="0"/>
          <w:numId w:val="4"/>
        </w:numPr>
        <w:rPr>
          <w:rFonts w:ascii="Georgia" w:hAnsi="Georgia" w:cs="Times New Roman"/>
          <w:sz w:val="24"/>
          <w:szCs w:val="24"/>
        </w:rPr>
      </w:pPr>
      <w:r w:rsidRPr="00D7565B">
        <w:rPr>
          <w:rFonts w:ascii="Georgia" w:hAnsi="Georgia" w:cs="Times New Roman"/>
          <w:sz w:val="24"/>
          <w:szCs w:val="24"/>
        </w:rPr>
        <w:t>Shall automatically become the next president.</w:t>
      </w:r>
    </w:p>
    <w:p w:rsidR="00D7565B" w:rsidRPr="00D7565B" w:rsidRDefault="00D7565B" w:rsidP="00D7565B">
      <w:pPr>
        <w:pStyle w:val="ListParagraph"/>
        <w:numPr>
          <w:ilvl w:val="0"/>
          <w:numId w:val="4"/>
        </w:numPr>
        <w:rPr>
          <w:rFonts w:ascii="Georgia" w:hAnsi="Georgia" w:cs="Times New Roman"/>
          <w:sz w:val="24"/>
          <w:szCs w:val="24"/>
        </w:rPr>
      </w:pPr>
      <w:r w:rsidRPr="00D7565B">
        <w:rPr>
          <w:rFonts w:ascii="Georgia" w:hAnsi="Georgia" w:cs="Times New Roman"/>
          <w:sz w:val="24"/>
          <w:szCs w:val="24"/>
        </w:rPr>
        <w:lastRenderedPageBreak/>
        <w:t>Serve in the absence, incapacity, or death of the President.</w:t>
      </w:r>
    </w:p>
    <w:p w:rsidR="00D7565B" w:rsidRPr="00D7565B" w:rsidRDefault="00D7565B" w:rsidP="00D7565B">
      <w:pPr>
        <w:pStyle w:val="ListParagraph"/>
        <w:numPr>
          <w:ilvl w:val="0"/>
          <w:numId w:val="4"/>
        </w:numPr>
        <w:rPr>
          <w:rFonts w:ascii="Georgia" w:hAnsi="Georgia" w:cs="Times New Roman"/>
          <w:sz w:val="24"/>
          <w:szCs w:val="24"/>
        </w:rPr>
      </w:pPr>
      <w:r w:rsidRPr="00D7565B">
        <w:rPr>
          <w:rFonts w:ascii="Georgia" w:hAnsi="Georgia" w:cs="Times New Roman"/>
          <w:sz w:val="24"/>
          <w:szCs w:val="24"/>
        </w:rPr>
        <w:t>Serve as advisor to the Budget Committee.</w:t>
      </w:r>
    </w:p>
    <w:p w:rsidR="00D7565B" w:rsidRDefault="00D7565B" w:rsidP="00D7565B">
      <w:pPr>
        <w:pStyle w:val="ListParagraph"/>
        <w:numPr>
          <w:ilvl w:val="0"/>
          <w:numId w:val="4"/>
        </w:numPr>
        <w:rPr>
          <w:rFonts w:ascii="Georgia" w:hAnsi="Georgia" w:cs="Times New Roman"/>
          <w:sz w:val="24"/>
          <w:szCs w:val="24"/>
        </w:rPr>
      </w:pPr>
      <w:r w:rsidRPr="00D7565B">
        <w:rPr>
          <w:rFonts w:ascii="Georgia" w:hAnsi="Georgia" w:cs="Times New Roman"/>
          <w:sz w:val="24"/>
          <w:szCs w:val="24"/>
        </w:rPr>
        <w:t>Update the Facebook Page.</w:t>
      </w:r>
    </w:p>
    <w:p w:rsidR="00D7565B" w:rsidRDefault="00D7565B" w:rsidP="00D7565B">
      <w:pPr>
        <w:rPr>
          <w:rFonts w:ascii="Georgia" w:hAnsi="Georgia" w:cs="Times New Roman"/>
          <w:b/>
          <w:sz w:val="24"/>
          <w:szCs w:val="24"/>
          <w:u w:val="single"/>
        </w:rPr>
      </w:pPr>
      <w:r>
        <w:rPr>
          <w:rFonts w:ascii="Georgia" w:hAnsi="Georgia" w:cs="Times New Roman"/>
          <w:b/>
          <w:sz w:val="24"/>
          <w:szCs w:val="24"/>
          <w:u w:val="single"/>
        </w:rPr>
        <w:t>Section 3 – Secretary</w:t>
      </w:r>
    </w:p>
    <w:p w:rsidR="00D7565B" w:rsidRPr="00D7565B" w:rsidRDefault="00D7565B" w:rsidP="00D7565B">
      <w:pPr>
        <w:pStyle w:val="ListParagraph"/>
        <w:numPr>
          <w:ilvl w:val="0"/>
          <w:numId w:val="5"/>
        </w:numPr>
        <w:rPr>
          <w:rFonts w:ascii="Georgia" w:hAnsi="Georgia" w:cs="Times New Roman"/>
          <w:sz w:val="24"/>
          <w:szCs w:val="24"/>
        </w:rPr>
      </w:pPr>
      <w:r w:rsidRPr="00D7565B">
        <w:rPr>
          <w:rFonts w:ascii="Georgia" w:hAnsi="Georgia" w:cs="Times New Roman"/>
          <w:sz w:val="24"/>
          <w:szCs w:val="24"/>
        </w:rPr>
        <w:t>Keep an accurate record of the minutes of the annual, regular, executive, and special meetings, make a copy for the President, and distribute a copy of the minutes to the members at the annual and December meeting.</w:t>
      </w:r>
    </w:p>
    <w:p w:rsidR="00D7565B" w:rsidRPr="00D7565B" w:rsidRDefault="00D7565B" w:rsidP="00D7565B">
      <w:pPr>
        <w:pStyle w:val="ListParagraph"/>
        <w:numPr>
          <w:ilvl w:val="0"/>
          <w:numId w:val="5"/>
        </w:numPr>
        <w:rPr>
          <w:rFonts w:ascii="Georgia" w:hAnsi="Georgia" w:cs="Times New Roman"/>
          <w:sz w:val="24"/>
          <w:szCs w:val="24"/>
        </w:rPr>
      </w:pPr>
      <w:r w:rsidRPr="00D7565B">
        <w:rPr>
          <w:rFonts w:ascii="Georgia" w:hAnsi="Georgia" w:cs="Times New Roman"/>
          <w:sz w:val="24"/>
          <w:szCs w:val="24"/>
        </w:rPr>
        <w:t>Cooperate with the President in arranging the Order of Business for all meetings of the Auxiliary.</w:t>
      </w:r>
    </w:p>
    <w:p w:rsidR="00D7565B" w:rsidRPr="00D7565B" w:rsidRDefault="00D7565B" w:rsidP="00D7565B">
      <w:pPr>
        <w:pStyle w:val="ListParagraph"/>
        <w:numPr>
          <w:ilvl w:val="0"/>
          <w:numId w:val="5"/>
        </w:numPr>
        <w:rPr>
          <w:rFonts w:ascii="Georgia" w:hAnsi="Georgia" w:cs="Times New Roman"/>
          <w:sz w:val="24"/>
          <w:szCs w:val="24"/>
        </w:rPr>
      </w:pPr>
      <w:r w:rsidRPr="00D7565B">
        <w:rPr>
          <w:rFonts w:ascii="Georgia" w:hAnsi="Georgia" w:cs="Times New Roman"/>
          <w:sz w:val="24"/>
          <w:szCs w:val="24"/>
        </w:rPr>
        <w:t>Prepare and present a report at the Annual and regular meetings, receive and file all reports of the officers and committee chairmen for future reference.</w:t>
      </w:r>
    </w:p>
    <w:p w:rsidR="00D7565B" w:rsidRDefault="00D7565B" w:rsidP="00D7565B">
      <w:pPr>
        <w:pStyle w:val="ListParagraph"/>
        <w:numPr>
          <w:ilvl w:val="0"/>
          <w:numId w:val="5"/>
        </w:numPr>
        <w:rPr>
          <w:rFonts w:ascii="Georgia" w:hAnsi="Georgia" w:cs="Times New Roman"/>
          <w:sz w:val="24"/>
          <w:szCs w:val="24"/>
        </w:rPr>
      </w:pPr>
      <w:r w:rsidRPr="00D7565B">
        <w:rPr>
          <w:rFonts w:ascii="Georgia" w:hAnsi="Georgia" w:cs="Times New Roman"/>
          <w:sz w:val="24"/>
          <w:szCs w:val="24"/>
        </w:rPr>
        <w:t>Be a member of the Budget Committee.</w:t>
      </w:r>
    </w:p>
    <w:p w:rsidR="00D7565B" w:rsidRDefault="00D7565B" w:rsidP="00D7565B">
      <w:pPr>
        <w:rPr>
          <w:rFonts w:ascii="Georgia" w:hAnsi="Georgia" w:cs="Times New Roman"/>
          <w:b/>
          <w:sz w:val="24"/>
          <w:szCs w:val="24"/>
          <w:u w:val="single"/>
        </w:rPr>
      </w:pPr>
      <w:r>
        <w:rPr>
          <w:rFonts w:ascii="Georgia" w:hAnsi="Georgia" w:cs="Times New Roman"/>
          <w:b/>
          <w:sz w:val="24"/>
          <w:szCs w:val="24"/>
          <w:u w:val="single"/>
        </w:rPr>
        <w:t>Section 4 – Treasurer</w:t>
      </w:r>
    </w:p>
    <w:p w:rsidR="00D7565B" w:rsidRPr="00D7565B" w:rsidRDefault="00D7565B" w:rsidP="00D7565B">
      <w:pPr>
        <w:pStyle w:val="ListParagraph"/>
        <w:numPr>
          <w:ilvl w:val="0"/>
          <w:numId w:val="6"/>
        </w:numPr>
        <w:rPr>
          <w:rFonts w:ascii="Georgia" w:hAnsi="Georgia" w:cs="Times New Roman"/>
          <w:sz w:val="24"/>
          <w:szCs w:val="24"/>
        </w:rPr>
      </w:pPr>
      <w:r w:rsidRPr="00D7565B">
        <w:rPr>
          <w:rFonts w:ascii="Georgia" w:hAnsi="Georgia" w:cs="Times New Roman"/>
          <w:sz w:val="24"/>
          <w:szCs w:val="24"/>
        </w:rPr>
        <w:t>Maintain accurate and complete financial records for the Indiana Angus Auxiliary and distribute a written report at the annual and December meeting.</w:t>
      </w:r>
    </w:p>
    <w:p w:rsidR="00D7565B" w:rsidRPr="00D7565B" w:rsidRDefault="00D7565B" w:rsidP="00D7565B">
      <w:pPr>
        <w:pStyle w:val="ListParagraph"/>
        <w:numPr>
          <w:ilvl w:val="0"/>
          <w:numId w:val="6"/>
        </w:numPr>
        <w:rPr>
          <w:rFonts w:ascii="Georgia" w:hAnsi="Georgia" w:cs="Times New Roman"/>
          <w:sz w:val="24"/>
          <w:szCs w:val="24"/>
        </w:rPr>
      </w:pPr>
      <w:r w:rsidRPr="00D7565B">
        <w:rPr>
          <w:rFonts w:ascii="Georgia" w:hAnsi="Georgia" w:cs="Times New Roman"/>
          <w:sz w:val="24"/>
          <w:szCs w:val="24"/>
        </w:rPr>
        <w:t>Receive, deposit, and distribute money as provided and directed by the provisions of Article IX.</w:t>
      </w:r>
    </w:p>
    <w:p w:rsidR="00D7565B" w:rsidRPr="00D7565B" w:rsidRDefault="00D7565B" w:rsidP="00D7565B">
      <w:pPr>
        <w:pStyle w:val="ListParagraph"/>
        <w:numPr>
          <w:ilvl w:val="0"/>
          <w:numId w:val="6"/>
        </w:numPr>
        <w:rPr>
          <w:rFonts w:ascii="Georgia" w:hAnsi="Georgia" w:cs="Times New Roman"/>
          <w:sz w:val="24"/>
          <w:szCs w:val="24"/>
        </w:rPr>
      </w:pPr>
      <w:r w:rsidRPr="00D7565B">
        <w:rPr>
          <w:rFonts w:ascii="Georgia" w:hAnsi="Georgia" w:cs="Times New Roman"/>
          <w:sz w:val="24"/>
          <w:szCs w:val="24"/>
        </w:rPr>
        <w:t>Keep an accurate record of all fundraising generated by the Ways and Means Committee.</w:t>
      </w:r>
    </w:p>
    <w:p w:rsidR="00D7565B" w:rsidRPr="00D7565B" w:rsidRDefault="00D7565B" w:rsidP="00D7565B">
      <w:pPr>
        <w:pStyle w:val="ListParagraph"/>
        <w:numPr>
          <w:ilvl w:val="0"/>
          <w:numId w:val="6"/>
        </w:numPr>
        <w:rPr>
          <w:rFonts w:ascii="Georgia" w:hAnsi="Georgia" w:cs="Times New Roman"/>
          <w:sz w:val="24"/>
          <w:szCs w:val="24"/>
        </w:rPr>
      </w:pPr>
      <w:r w:rsidRPr="00D7565B">
        <w:rPr>
          <w:rFonts w:ascii="Georgia" w:hAnsi="Georgia" w:cs="Times New Roman"/>
          <w:sz w:val="24"/>
          <w:szCs w:val="24"/>
        </w:rPr>
        <w:t>Have the accounts audited by the Audit Committee at the close of the fiscal year, which is April 1 thru March 31; after paying outstanding bills turn over the records to her successor.</w:t>
      </w:r>
    </w:p>
    <w:p w:rsidR="00D7565B" w:rsidRDefault="00D7565B" w:rsidP="00D7565B">
      <w:pPr>
        <w:pStyle w:val="ListParagraph"/>
        <w:numPr>
          <w:ilvl w:val="0"/>
          <w:numId w:val="6"/>
        </w:numPr>
        <w:rPr>
          <w:rFonts w:ascii="Georgia" w:hAnsi="Georgia" w:cs="Times New Roman"/>
          <w:sz w:val="24"/>
          <w:szCs w:val="24"/>
        </w:rPr>
      </w:pPr>
      <w:r w:rsidRPr="00D7565B">
        <w:rPr>
          <w:rFonts w:ascii="Georgia" w:hAnsi="Georgia" w:cs="Times New Roman"/>
          <w:sz w:val="24"/>
          <w:szCs w:val="24"/>
        </w:rPr>
        <w:t>Be a member of the Budget Committee.</w:t>
      </w:r>
    </w:p>
    <w:p w:rsidR="0055461C" w:rsidRDefault="0055461C" w:rsidP="0055461C">
      <w:pPr>
        <w:rPr>
          <w:rFonts w:ascii="Georgia" w:hAnsi="Georgia" w:cs="Times New Roman"/>
          <w:b/>
          <w:sz w:val="28"/>
          <w:szCs w:val="28"/>
          <w:u w:val="single"/>
        </w:rPr>
      </w:pPr>
      <w:r>
        <w:rPr>
          <w:rFonts w:ascii="Georgia" w:hAnsi="Georgia" w:cs="Times New Roman"/>
          <w:b/>
          <w:sz w:val="28"/>
          <w:szCs w:val="28"/>
          <w:u w:val="single"/>
        </w:rPr>
        <w:t>ARTICLE V – Meetings</w:t>
      </w:r>
    </w:p>
    <w:p w:rsidR="009438D9" w:rsidRDefault="009438D9" w:rsidP="009438D9">
      <w:pPr>
        <w:rPr>
          <w:rFonts w:ascii="Georgia" w:hAnsi="Georgia" w:cs="Times New Roman"/>
          <w:sz w:val="24"/>
          <w:szCs w:val="24"/>
        </w:rPr>
      </w:pPr>
      <w:r w:rsidRPr="00BC2BCC">
        <w:rPr>
          <w:rFonts w:ascii="Georgia" w:hAnsi="Georgia" w:cs="Times New Roman"/>
          <w:b/>
          <w:sz w:val="24"/>
          <w:szCs w:val="24"/>
          <w:u w:val="single"/>
        </w:rPr>
        <w:t>Section 1</w:t>
      </w:r>
      <w:r>
        <w:rPr>
          <w:rFonts w:ascii="Georgia" w:hAnsi="Georgia" w:cs="Times New Roman"/>
          <w:sz w:val="24"/>
          <w:szCs w:val="24"/>
        </w:rPr>
        <w:t xml:space="preserve"> - </w:t>
      </w:r>
      <w:r w:rsidR="0055461C" w:rsidRPr="009438D9">
        <w:rPr>
          <w:rFonts w:ascii="Georgia" w:hAnsi="Georgia" w:cs="Times New Roman"/>
          <w:sz w:val="24"/>
          <w:szCs w:val="24"/>
        </w:rPr>
        <w:t>The Annual meeting</w:t>
      </w:r>
      <w:r w:rsidR="00B62CD6" w:rsidRPr="009438D9">
        <w:rPr>
          <w:rFonts w:ascii="Georgia" w:hAnsi="Georgia" w:cs="Times New Roman"/>
          <w:sz w:val="24"/>
          <w:szCs w:val="24"/>
        </w:rPr>
        <w:t>,</w:t>
      </w:r>
      <w:r w:rsidR="0055461C" w:rsidRPr="009438D9">
        <w:rPr>
          <w:rFonts w:ascii="Georgia" w:hAnsi="Georgia" w:cs="Times New Roman"/>
          <w:sz w:val="24"/>
          <w:szCs w:val="24"/>
        </w:rPr>
        <w:t xml:space="preserve"> aka Spring Luncheon, shall be held in the month of April each year.  The location shall be designated by the luncheon committee.  Nominations, election of officers and approval of the budget shall be held at this meeting.</w:t>
      </w:r>
    </w:p>
    <w:p w:rsidR="0055461C" w:rsidRPr="009438D9" w:rsidRDefault="009438D9" w:rsidP="009438D9">
      <w:pPr>
        <w:rPr>
          <w:rFonts w:ascii="Georgia" w:hAnsi="Georgia" w:cs="Times New Roman"/>
          <w:sz w:val="24"/>
          <w:szCs w:val="24"/>
        </w:rPr>
      </w:pPr>
      <w:r w:rsidRPr="00BC2BCC">
        <w:rPr>
          <w:rFonts w:ascii="Georgia" w:hAnsi="Georgia" w:cs="Times New Roman"/>
          <w:b/>
          <w:sz w:val="24"/>
          <w:szCs w:val="24"/>
          <w:u w:val="single"/>
        </w:rPr>
        <w:t>Section 2</w:t>
      </w:r>
      <w:r>
        <w:rPr>
          <w:rFonts w:ascii="Georgia" w:hAnsi="Georgia" w:cs="Times New Roman"/>
          <w:sz w:val="24"/>
          <w:szCs w:val="24"/>
        </w:rPr>
        <w:t xml:space="preserve"> - </w:t>
      </w:r>
      <w:r w:rsidR="0055461C" w:rsidRPr="009438D9">
        <w:rPr>
          <w:rFonts w:ascii="Georgia" w:hAnsi="Georgia" w:cs="Times New Roman"/>
          <w:sz w:val="24"/>
          <w:szCs w:val="24"/>
        </w:rPr>
        <w:t>A regular meeting shall be held in December.</w:t>
      </w:r>
    </w:p>
    <w:p w:rsidR="0055461C" w:rsidRPr="009438D9" w:rsidRDefault="009438D9" w:rsidP="009438D9">
      <w:pPr>
        <w:rPr>
          <w:rFonts w:ascii="Georgia" w:hAnsi="Georgia" w:cs="Times New Roman"/>
          <w:sz w:val="24"/>
          <w:szCs w:val="24"/>
        </w:rPr>
      </w:pPr>
      <w:r w:rsidRPr="00BC2BCC">
        <w:rPr>
          <w:rFonts w:ascii="Georgia" w:hAnsi="Georgia" w:cs="Times New Roman"/>
          <w:b/>
          <w:sz w:val="24"/>
          <w:szCs w:val="24"/>
          <w:u w:val="single"/>
        </w:rPr>
        <w:t>Section 3</w:t>
      </w:r>
      <w:r>
        <w:rPr>
          <w:rFonts w:ascii="Georgia" w:hAnsi="Georgia" w:cs="Times New Roman"/>
          <w:sz w:val="24"/>
          <w:szCs w:val="24"/>
        </w:rPr>
        <w:t xml:space="preserve"> - </w:t>
      </w:r>
      <w:r w:rsidR="0055461C" w:rsidRPr="009438D9">
        <w:rPr>
          <w:rFonts w:ascii="Georgia" w:hAnsi="Georgia" w:cs="Times New Roman"/>
          <w:sz w:val="24"/>
          <w:szCs w:val="24"/>
        </w:rPr>
        <w:t xml:space="preserve">All other meetings </w:t>
      </w:r>
      <w:r w:rsidR="00B62CD6" w:rsidRPr="009438D9">
        <w:rPr>
          <w:rFonts w:ascii="Georgia" w:hAnsi="Georgia" w:cs="Times New Roman"/>
          <w:sz w:val="24"/>
          <w:szCs w:val="24"/>
        </w:rPr>
        <w:t>to be called by the President or</w:t>
      </w:r>
      <w:r w:rsidR="0055461C" w:rsidRPr="009438D9">
        <w:rPr>
          <w:rFonts w:ascii="Georgia" w:hAnsi="Georgia" w:cs="Times New Roman"/>
          <w:sz w:val="24"/>
          <w:szCs w:val="24"/>
        </w:rPr>
        <w:t xml:space="preserve"> by th</w:t>
      </w:r>
      <w:r w:rsidR="00BC22A8" w:rsidRPr="009438D9">
        <w:rPr>
          <w:rFonts w:ascii="Georgia" w:hAnsi="Georgia" w:cs="Times New Roman"/>
          <w:sz w:val="24"/>
          <w:szCs w:val="24"/>
        </w:rPr>
        <w:t>e members of the Executive Committee</w:t>
      </w:r>
      <w:r w:rsidR="0055461C" w:rsidRPr="009438D9">
        <w:rPr>
          <w:rFonts w:ascii="Georgia" w:hAnsi="Georgia" w:cs="Times New Roman"/>
          <w:sz w:val="24"/>
          <w:szCs w:val="24"/>
        </w:rPr>
        <w:t>.</w:t>
      </w:r>
    </w:p>
    <w:p w:rsidR="00D7565B" w:rsidRDefault="0055461C" w:rsidP="00D7565B">
      <w:pPr>
        <w:rPr>
          <w:rFonts w:ascii="Georgia" w:hAnsi="Georgia" w:cs="Times New Roman"/>
          <w:b/>
          <w:sz w:val="28"/>
          <w:szCs w:val="28"/>
          <w:u w:val="single"/>
        </w:rPr>
      </w:pPr>
      <w:r>
        <w:rPr>
          <w:rFonts w:ascii="Georgia" w:hAnsi="Georgia" w:cs="Times New Roman"/>
          <w:b/>
          <w:sz w:val="28"/>
          <w:szCs w:val="28"/>
          <w:u w:val="single"/>
        </w:rPr>
        <w:t>ARTICLE VI – Executive Committee</w:t>
      </w:r>
    </w:p>
    <w:p w:rsidR="0055461C"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1</w:t>
      </w:r>
      <w:r>
        <w:rPr>
          <w:rFonts w:ascii="Georgia" w:hAnsi="Georgia" w:cs="Times New Roman"/>
          <w:sz w:val="24"/>
          <w:szCs w:val="24"/>
        </w:rPr>
        <w:t xml:space="preserve"> - </w:t>
      </w:r>
      <w:r w:rsidR="0055461C" w:rsidRPr="00BC2BCC">
        <w:rPr>
          <w:rFonts w:ascii="Georgia" w:hAnsi="Georgia" w:cs="Times New Roman"/>
          <w:sz w:val="24"/>
          <w:szCs w:val="24"/>
        </w:rPr>
        <w:t>The Elected Officers and Advisor shall form the Executive Committee.  They shall act on business requiring immediate attention between meetings.</w:t>
      </w:r>
    </w:p>
    <w:p w:rsidR="0055461C" w:rsidRDefault="00BC2BCC" w:rsidP="00BC2BCC">
      <w:pPr>
        <w:rPr>
          <w:rFonts w:ascii="Georgia" w:hAnsi="Georgia" w:cs="Times New Roman"/>
          <w:sz w:val="24"/>
          <w:szCs w:val="24"/>
        </w:rPr>
      </w:pPr>
      <w:r w:rsidRPr="00BC2BCC">
        <w:rPr>
          <w:rFonts w:ascii="Georgia" w:hAnsi="Georgia" w:cs="Times New Roman"/>
          <w:b/>
          <w:sz w:val="24"/>
          <w:szCs w:val="24"/>
          <w:u w:val="single"/>
        </w:rPr>
        <w:lastRenderedPageBreak/>
        <w:t>Section 2</w:t>
      </w:r>
      <w:r>
        <w:rPr>
          <w:rFonts w:ascii="Georgia" w:hAnsi="Georgia" w:cs="Times New Roman"/>
          <w:sz w:val="24"/>
          <w:szCs w:val="24"/>
        </w:rPr>
        <w:t xml:space="preserve"> - </w:t>
      </w:r>
      <w:r w:rsidR="0055461C" w:rsidRPr="00BC2BCC">
        <w:rPr>
          <w:rFonts w:ascii="Georgia" w:hAnsi="Georgia" w:cs="Times New Roman"/>
          <w:sz w:val="24"/>
          <w:szCs w:val="24"/>
        </w:rPr>
        <w:t>The Executive Committee will fill vacancies when an officer cannot or does not fulfill their duties or resigns.</w:t>
      </w:r>
    </w:p>
    <w:p w:rsidR="00BC2BCC" w:rsidRPr="00BC2BCC" w:rsidRDefault="00BC2BCC" w:rsidP="00BC2BCC">
      <w:pPr>
        <w:rPr>
          <w:rFonts w:ascii="Georgia" w:hAnsi="Georgia" w:cs="Times New Roman"/>
          <w:sz w:val="24"/>
          <w:szCs w:val="24"/>
        </w:rPr>
      </w:pPr>
    </w:p>
    <w:p w:rsidR="0055461C" w:rsidRDefault="0055461C" w:rsidP="00D7565B">
      <w:pPr>
        <w:rPr>
          <w:rFonts w:ascii="Georgia" w:hAnsi="Georgia" w:cs="Times New Roman"/>
          <w:b/>
          <w:sz w:val="28"/>
          <w:szCs w:val="28"/>
          <w:u w:val="single"/>
        </w:rPr>
      </w:pPr>
      <w:r>
        <w:rPr>
          <w:rFonts w:ascii="Georgia" w:hAnsi="Georgia" w:cs="Times New Roman"/>
          <w:b/>
          <w:sz w:val="28"/>
          <w:szCs w:val="28"/>
          <w:u w:val="single"/>
        </w:rPr>
        <w:t>ARTICLE VII – Standing Committees</w:t>
      </w:r>
    </w:p>
    <w:p w:rsidR="0055461C" w:rsidRDefault="0055461C" w:rsidP="00D7565B">
      <w:pPr>
        <w:rPr>
          <w:rFonts w:ascii="Georgia" w:hAnsi="Georgia" w:cs="Times New Roman"/>
          <w:sz w:val="24"/>
          <w:szCs w:val="24"/>
        </w:rPr>
      </w:pPr>
      <w:r>
        <w:rPr>
          <w:rFonts w:ascii="Georgia" w:hAnsi="Georgia" w:cs="Times New Roman"/>
          <w:sz w:val="24"/>
          <w:szCs w:val="24"/>
        </w:rPr>
        <w:t>There shall be the following Standing Committees and, in addition, such other committees as deemed necessary to carry on the work of the Auxiliary.</w:t>
      </w:r>
    </w:p>
    <w:p w:rsidR="0055461C" w:rsidRDefault="0055461C" w:rsidP="00D7565B">
      <w:pPr>
        <w:rPr>
          <w:rFonts w:ascii="Georgia" w:hAnsi="Georgia" w:cs="Times New Roman"/>
          <w:b/>
          <w:sz w:val="24"/>
          <w:szCs w:val="24"/>
          <w:u w:val="single"/>
        </w:rPr>
      </w:pPr>
      <w:r>
        <w:rPr>
          <w:rFonts w:ascii="Georgia" w:hAnsi="Georgia" w:cs="Times New Roman"/>
          <w:b/>
          <w:sz w:val="24"/>
          <w:szCs w:val="24"/>
          <w:u w:val="single"/>
        </w:rPr>
        <w:t>Section 1 – Awards Committee</w:t>
      </w:r>
    </w:p>
    <w:p w:rsidR="0055461C" w:rsidRPr="00D9166F" w:rsidRDefault="00D9166F" w:rsidP="00D9166F">
      <w:pPr>
        <w:pStyle w:val="ListParagraph"/>
        <w:numPr>
          <w:ilvl w:val="0"/>
          <w:numId w:val="9"/>
        </w:numPr>
        <w:rPr>
          <w:rFonts w:ascii="Georgia" w:hAnsi="Georgia" w:cs="Times New Roman"/>
          <w:sz w:val="24"/>
          <w:szCs w:val="24"/>
        </w:rPr>
      </w:pPr>
      <w:r w:rsidRPr="00D9166F">
        <w:rPr>
          <w:rFonts w:ascii="Georgia" w:hAnsi="Georgia" w:cs="Times New Roman"/>
          <w:sz w:val="24"/>
          <w:szCs w:val="24"/>
        </w:rPr>
        <w:t>Shall be appointed by the President.  In the event that the chairman of the awards committee has a son, daughter, relative, or employee applying for an award, an alternative chairman shall be appointed from the Executive Committee.</w:t>
      </w:r>
    </w:p>
    <w:p w:rsidR="00D9166F" w:rsidRPr="00D9166F" w:rsidRDefault="00D9166F" w:rsidP="00D9166F">
      <w:pPr>
        <w:pStyle w:val="ListParagraph"/>
        <w:numPr>
          <w:ilvl w:val="0"/>
          <w:numId w:val="9"/>
        </w:numPr>
        <w:rPr>
          <w:rFonts w:ascii="Georgia" w:hAnsi="Georgia" w:cs="Times New Roman"/>
          <w:sz w:val="24"/>
          <w:szCs w:val="24"/>
        </w:rPr>
      </w:pPr>
      <w:r w:rsidRPr="00D9166F">
        <w:rPr>
          <w:rFonts w:ascii="Georgia" w:hAnsi="Georgia" w:cs="Times New Roman"/>
          <w:sz w:val="24"/>
          <w:szCs w:val="24"/>
        </w:rPr>
        <w:t>Shall consist of four members, each appointed for a term of two years, with two retiring and two new members added each year.</w:t>
      </w:r>
    </w:p>
    <w:p w:rsidR="00D9166F" w:rsidRPr="00D9166F" w:rsidRDefault="00D9166F" w:rsidP="00D9166F">
      <w:pPr>
        <w:pStyle w:val="ListParagraph"/>
        <w:numPr>
          <w:ilvl w:val="0"/>
          <w:numId w:val="9"/>
        </w:numPr>
        <w:rPr>
          <w:rFonts w:ascii="Georgia" w:hAnsi="Georgia" w:cs="Times New Roman"/>
          <w:sz w:val="24"/>
          <w:szCs w:val="24"/>
        </w:rPr>
      </w:pPr>
      <w:r w:rsidRPr="00D9166F">
        <w:rPr>
          <w:rFonts w:ascii="Georgia" w:hAnsi="Georgia" w:cs="Times New Roman"/>
          <w:sz w:val="24"/>
          <w:szCs w:val="24"/>
        </w:rPr>
        <w:t>Judge applications for the Silver Try Award and for the Indiana Angus Scholarships.</w:t>
      </w:r>
    </w:p>
    <w:p w:rsidR="00D9166F" w:rsidRPr="00D9166F" w:rsidRDefault="00D9166F" w:rsidP="00D9166F">
      <w:pPr>
        <w:pStyle w:val="ListParagraph"/>
        <w:numPr>
          <w:ilvl w:val="0"/>
          <w:numId w:val="9"/>
        </w:numPr>
        <w:rPr>
          <w:rFonts w:ascii="Georgia" w:hAnsi="Georgia" w:cs="Times New Roman"/>
          <w:sz w:val="24"/>
          <w:szCs w:val="24"/>
        </w:rPr>
      </w:pPr>
      <w:r w:rsidRPr="00D9166F">
        <w:rPr>
          <w:rFonts w:ascii="Georgia" w:hAnsi="Georgia" w:cs="Times New Roman"/>
          <w:sz w:val="24"/>
          <w:szCs w:val="24"/>
        </w:rPr>
        <w:t>Send nominees</w:t>
      </w:r>
      <w:r w:rsidR="00B62CD6">
        <w:rPr>
          <w:rFonts w:ascii="Georgia" w:hAnsi="Georgia" w:cs="Times New Roman"/>
          <w:sz w:val="24"/>
          <w:szCs w:val="24"/>
        </w:rPr>
        <w:t>’</w:t>
      </w:r>
      <w:r w:rsidRPr="00D9166F">
        <w:rPr>
          <w:rFonts w:ascii="Georgia" w:hAnsi="Georgia" w:cs="Times New Roman"/>
          <w:sz w:val="24"/>
          <w:szCs w:val="24"/>
        </w:rPr>
        <w:t xml:space="preserve"> applications from Indiana to the American Angus Auxiliary scholarship contest.</w:t>
      </w:r>
    </w:p>
    <w:p w:rsidR="00D9166F" w:rsidRPr="00D9166F" w:rsidRDefault="00D9166F" w:rsidP="00D9166F">
      <w:pPr>
        <w:pStyle w:val="ListParagraph"/>
        <w:numPr>
          <w:ilvl w:val="0"/>
          <w:numId w:val="9"/>
        </w:numPr>
        <w:rPr>
          <w:rFonts w:ascii="Georgia" w:hAnsi="Georgia" w:cs="Times New Roman"/>
          <w:sz w:val="24"/>
          <w:szCs w:val="24"/>
        </w:rPr>
      </w:pPr>
      <w:r w:rsidRPr="00D9166F">
        <w:rPr>
          <w:rFonts w:ascii="Georgia" w:hAnsi="Georgia" w:cs="Times New Roman"/>
          <w:sz w:val="24"/>
          <w:szCs w:val="24"/>
        </w:rPr>
        <w:t>Shall publicize, receive nominations, and introduce nominees for the Hoosier Excellence Award.</w:t>
      </w:r>
    </w:p>
    <w:p w:rsidR="00D9166F" w:rsidRPr="00D9166F" w:rsidRDefault="00D9166F" w:rsidP="00D9166F">
      <w:pPr>
        <w:pStyle w:val="ListParagraph"/>
        <w:numPr>
          <w:ilvl w:val="0"/>
          <w:numId w:val="9"/>
        </w:numPr>
        <w:rPr>
          <w:rFonts w:ascii="Georgia" w:hAnsi="Georgia" w:cs="Times New Roman"/>
          <w:sz w:val="24"/>
          <w:szCs w:val="24"/>
        </w:rPr>
      </w:pPr>
      <w:r w:rsidRPr="00D9166F">
        <w:rPr>
          <w:rFonts w:ascii="Georgia" w:hAnsi="Georgia" w:cs="Times New Roman"/>
          <w:sz w:val="24"/>
          <w:szCs w:val="24"/>
        </w:rPr>
        <w:t>Choose the recipient for the Vera Sherbahn Memorial Award given at the Indiana Angus banquet or at an appropriate time.</w:t>
      </w:r>
    </w:p>
    <w:p w:rsidR="00D9166F" w:rsidRDefault="00D9166F" w:rsidP="00D7565B">
      <w:pPr>
        <w:rPr>
          <w:rFonts w:ascii="Georgia" w:hAnsi="Georgia" w:cs="Times New Roman"/>
          <w:b/>
          <w:sz w:val="24"/>
          <w:szCs w:val="24"/>
          <w:u w:val="single"/>
        </w:rPr>
      </w:pPr>
      <w:r>
        <w:rPr>
          <w:rFonts w:ascii="Georgia" w:hAnsi="Georgia" w:cs="Times New Roman"/>
          <w:b/>
          <w:sz w:val="24"/>
          <w:szCs w:val="24"/>
          <w:u w:val="single"/>
        </w:rPr>
        <w:t>Section 2 – Audit Committee</w:t>
      </w:r>
    </w:p>
    <w:p w:rsidR="00D9166F" w:rsidRDefault="00B62CD6" w:rsidP="00BC22A8">
      <w:pPr>
        <w:rPr>
          <w:rFonts w:ascii="Georgia" w:hAnsi="Georgia" w:cs="Times New Roman"/>
          <w:sz w:val="24"/>
          <w:szCs w:val="24"/>
        </w:rPr>
      </w:pPr>
      <w:r>
        <w:rPr>
          <w:rFonts w:ascii="Georgia" w:hAnsi="Georgia" w:cs="Times New Roman"/>
          <w:sz w:val="24"/>
          <w:szCs w:val="24"/>
        </w:rPr>
        <w:t>Shall a</w:t>
      </w:r>
      <w:r w:rsidR="00D9166F">
        <w:rPr>
          <w:rFonts w:ascii="Georgia" w:hAnsi="Georgia" w:cs="Times New Roman"/>
          <w:sz w:val="24"/>
          <w:szCs w:val="24"/>
        </w:rPr>
        <w:t xml:space="preserve">udit </w:t>
      </w:r>
      <w:r>
        <w:rPr>
          <w:rFonts w:ascii="Georgia" w:hAnsi="Georgia" w:cs="Times New Roman"/>
          <w:sz w:val="24"/>
          <w:szCs w:val="24"/>
        </w:rPr>
        <w:t xml:space="preserve">the </w:t>
      </w:r>
      <w:r w:rsidR="00D9166F">
        <w:rPr>
          <w:rFonts w:ascii="Georgia" w:hAnsi="Georgia" w:cs="Times New Roman"/>
          <w:sz w:val="24"/>
          <w:szCs w:val="24"/>
        </w:rPr>
        <w:t>fiscal financial report of the Treasurer at the close of the fiscal year.  The Treasurer is to present receipts and disbursed totals, balance on h</w:t>
      </w:r>
      <w:r>
        <w:rPr>
          <w:rFonts w:ascii="Georgia" w:hAnsi="Georgia" w:cs="Times New Roman"/>
          <w:sz w:val="24"/>
          <w:szCs w:val="24"/>
        </w:rPr>
        <w:t>and, and bank account balance for</w:t>
      </w:r>
      <w:r w:rsidR="00D9166F">
        <w:rPr>
          <w:rFonts w:ascii="Georgia" w:hAnsi="Georgia" w:cs="Times New Roman"/>
          <w:sz w:val="24"/>
          <w:szCs w:val="24"/>
        </w:rPr>
        <w:t xml:space="preserve"> approval.</w:t>
      </w:r>
    </w:p>
    <w:p w:rsidR="00D9166F" w:rsidRDefault="00D9166F" w:rsidP="00D7565B">
      <w:pPr>
        <w:rPr>
          <w:rFonts w:ascii="Georgia" w:hAnsi="Georgia" w:cs="Times New Roman"/>
          <w:b/>
          <w:sz w:val="24"/>
          <w:szCs w:val="24"/>
          <w:u w:val="single"/>
        </w:rPr>
      </w:pPr>
      <w:r w:rsidRPr="00D9166F">
        <w:rPr>
          <w:rFonts w:ascii="Georgia" w:hAnsi="Georgia" w:cs="Times New Roman"/>
          <w:b/>
          <w:sz w:val="24"/>
          <w:szCs w:val="24"/>
          <w:u w:val="single"/>
        </w:rPr>
        <w:t>Section 3 – By-Laws/Guidelines Committee</w:t>
      </w:r>
    </w:p>
    <w:p w:rsidR="00D9166F" w:rsidRPr="003023E3" w:rsidRDefault="00D9166F" w:rsidP="003023E3">
      <w:pPr>
        <w:pStyle w:val="ListParagraph"/>
        <w:numPr>
          <w:ilvl w:val="0"/>
          <w:numId w:val="10"/>
        </w:numPr>
        <w:rPr>
          <w:rFonts w:ascii="Georgia" w:hAnsi="Georgia" w:cs="Times New Roman"/>
          <w:sz w:val="24"/>
          <w:szCs w:val="24"/>
        </w:rPr>
      </w:pPr>
      <w:r w:rsidRPr="003023E3">
        <w:rPr>
          <w:rFonts w:ascii="Georgia" w:hAnsi="Georgia" w:cs="Times New Roman"/>
          <w:sz w:val="24"/>
          <w:szCs w:val="24"/>
        </w:rPr>
        <w:t>Review existing By-Laws and Guidelines and recommend changes when necessary.</w:t>
      </w:r>
    </w:p>
    <w:p w:rsidR="00D9166F" w:rsidRPr="003023E3" w:rsidRDefault="00D9166F" w:rsidP="003023E3">
      <w:pPr>
        <w:pStyle w:val="ListParagraph"/>
        <w:numPr>
          <w:ilvl w:val="0"/>
          <w:numId w:val="10"/>
        </w:numPr>
        <w:rPr>
          <w:rFonts w:ascii="Georgia" w:hAnsi="Georgia" w:cs="Times New Roman"/>
          <w:sz w:val="24"/>
          <w:szCs w:val="24"/>
        </w:rPr>
      </w:pPr>
      <w:r w:rsidRPr="003023E3">
        <w:rPr>
          <w:rFonts w:ascii="Georgia" w:hAnsi="Georgia" w:cs="Times New Roman"/>
          <w:sz w:val="24"/>
          <w:szCs w:val="24"/>
        </w:rPr>
        <w:t>Prepare and distribute copies of up-to-date by-laws and guidelines for the Indiana Angus Auxiliary to members attending the Annual Meeting .</w:t>
      </w:r>
    </w:p>
    <w:p w:rsidR="00D9166F" w:rsidRDefault="00D9166F" w:rsidP="003023E3">
      <w:pPr>
        <w:pStyle w:val="ListParagraph"/>
        <w:numPr>
          <w:ilvl w:val="0"/>
          <w:numId w:val="10"/>
        </w:numPr>
        <w:rPr>
          <w:rFonts w:ascii="Georgia" w:hAnsi="Georgia" w:cs="Times New Roman"/>
          <w:sz w:val="24"/>
          <w:szCs w:val="24"/>
        </w:rPr>
      </w:pPr>
      <w:r w:rsidRPr="003023E3">
        <w:rPr>
          <w:rFonts w:ascii="Georgia" w:hAnsi="Georgia" w:cs="Times New Roman"/>
          <w:sz w:val="24"/>
          <w:szCs w:val="24"/>
        </w:rPr>
        <w:t xml:space="preserve">Be knowledgeable that motions and procedures comply </w:t>
      </w:r>
      <w:r w:rsidR="003023E3" w:rsidRPr="003023E3">
        <w:rPr>
          <w:rFonts w:ascii="Georgia" w:hAnsi="Georgia" w:cs="Times New Roman"/>
          <w:sz w:val="24"/>
          <w:szCs w:val="24"/>
        </w:rPr>
        <w:t>with by-laws and guidelines.</w:t>
      </w:r>
    </w:p>
    <w:p w:rsidR="003023E3" w:rsidRDefault="003023E3" w:rsidP="003023E3">
      <w:pPr>
        <w:rPr>
          <w:rFonts w:ascii="Georgia" w:hAnsi="Georgia" w:cs="Times New Roman"/>
          <w:b/>
          <w:sz w:val="24"/>
          <w:szCs w:val="24"/>
          <w:u w:val="single"/>
        </w:rPr>
      </w:pPr>
      <w:r>
        <w:rPr>
          <w:rFonts w:ascii="Georgia" w:hAnsi="Georgia" w:cs="Times New Roman"/>
          <w:b/>
          <w:sz w:val="24"/>
          <w:szCs w:val="24"/>
          <w:u w:val="single"/>
        </w:rPr>
        <w:t>Section 4 – Annual meeting/Spring Luncheon Committee</w:t>
      </w:r>
    </w:p>
    <w:p w:rsidR="003023E3" w:rsidRPr="003023E3" w:rsidRDefault="003023E3" w:rsidP="003023E3">
      <w:pPr>
        <w:pStyle w:val="ListParagraph"/>
        <w:numPr>
          <w:ilvl w:val="0"/>
          <w:numId w:val="11"/>
        </w:numPr>
        <w:rPr>
          <w:rFonts w:ascii="Georgia" w:hAnsi="Georgia" w:cs="Times New Roman"/>
          <w:sz w:val="24"/>
          <w:szCs w:val="24"/>
        </w:rPr>
      </w:pPr>
      <w:r w:rsidRPr="003023E3">
        <w:rPr>
          <w:rFonts w:ascii="Georgia" w:hAnsi="Georgia" w:cs="Times New Roman"/>
          <w:sz w:val="24"/>
          <w:szCs w:val="24"/>
        </w:rPr>
        <w:t>Select location for luncheon, choose menu, provide favors, table decorations and manage reservations.</w:t>
      </w:r>
    </w:p>
    <w:p w:rsidR="003023E3" w:rsidRPr="003023E3" w:rsidRDefault="003023E3" w:rsidP="003023E3">
      <w:pPr>
        <w:pStyle w:val="ListParagraph"/>
        <w:numPr>
          <w:ilvl w:val="0"/>
          <w:numId w:val="11"/>
        </w:numPr>
        <w:rPr>
          <w:rFonts w:ascii="Georgia" w:hAnsi="Georgia" w:cs="Times New Roman"/>
          <w:sz w:val="24"/>
          <w:szCs w:val="24"/>
        </w:rPr>
      </w:pPr>
      <w:r w:rsidRPr="003023E3">
        <w:rPr>
          <w:rFonts w:ascii="Georgia" w:hAnsi="Georgia" w:cs="Times New Roman"/>
          <w:sz w:val="24"/>
          <w:szCs w:val="24"/>
        </w:rPr>
        <w:t>Provide publicity about the luncheon well in advance of the luncheon date.</w:t>
      </w:r>
    </w:p>
    <w:p w:rsidR="003023E3" w:rsidRPr="003023E3" w:rsidRDefault="003023E3" w:rsidP="003023E3">
      <w:pPr>
        <w:pStyle w:val="ListParagraph"/>
        <w:numPr>
          <w:ilvl w:val="0"/>
          <w:numId w:val="11"/>
        </w:numPr>
        <w:rPr>
          <w:rFonts w:ascii="Georgia" w:hAnsi="Georgia" w:cs="Times New Roman"/>
          <w:sz w:val="24"/>
          <w:szCs w:val="24"/>
        </w:rPr>
      </w:pPr>
      <w:r w:rsidRPr="003023E3">
        <w:rPr>
          <w:rFonts w:ascii="Georgia" w:hAnsi="Georgia" w:cs="Times New Roman"/>
          <w:sz w:val="24"/>
          <w:szCs w:val="24"/>
        </w:rPr>
        <w:t>The Spring Luncheon/Annual meeting shall be on a rotational series as follows:  Northwest, Northeast, Southeast, Southern, Southwest, West Central.</w:t>
      </w:r>
    </w:p>
    <w:p w:rsidR="003023E3" w:rsidRDefault="003023E3" w:rsidP="003023E3">
      <w:pPr>
        <w:rPr>
          <w:rFonts w:ascii="Georgia" w:hAnsi="Georgia" w:cs="Times New Roman"/>
          <w:b/>
          <w:sz w:val="24"/>
          <w:szCs w:val="24"/>
          <w:u w:val="single"/>
        </w:rPr>
      </w:pPr>
      <w:r>
        <w:rPr>
          <w:rFonts w:ascii="Georgia" w:hAnsi="Georgia" w:cs="Times New Roman"/>
          <w:b/>
          <w:sz w:val="24"/>
          <w:szCs w:val="24"/>
          <w:u w:val="single"/>
        </w:rPr>
        <w:lastRenderedPageBreak/>
        <w:t>Section 5 – Junior Activities</w:t>
      </w:r>
    </w:p>
    <w:p w:rsidR="003023E3" w:rsidRPr="003023E3" w:rsidRDefault="003023E3" w:rsidP="003023E3">
      <w:pPr>
        <w:pStyle w:val="ListParagraph"/>
        <w:numPr>
          <w:ilvl w:val="0"/>
          <w:numId w:val="12"/>
        </w:numPr>
        <w:rPr>
          <w:rFonts w:ascii="Georgia" w:hAnsi="Georgia" w:cs="Times New Roman"/>
          <w:sz w:val="24"/>
          <w:szCs w:val="24"/>
        </w:rPr>
      </w:pPr>
      <w:r w:rsidRPr="003023E3">
        <w:rPr>
          <w:rFonts w:ascii="Georgia" w:hAnsi="Georgia" w:cs="Times New Roman"/>
          <w:sz w:val="24"/>
          <w:szCs w:val="24"/>
        </w:rPr>
        <w:t>Provide assistance, guidance, and support for Junior members.</w:t>
      </w:r>
    </w:p>
    <w:p w:rsidR="003023E3" w:rsidRPr="003023E3" w:rsidRDefault="003023E3" w:rsidP="003023E3">
      <w:pPr>
        <w:pStyle w:val="ListParagraph"/>
        <w:numPr>
          <w:ilvl w:val="0"/>
          <w:numId w:val="12"/>
        </w:numPr>
        <w:rPr>
          <w:rFonts w:ascii="Georgia" w:hAnsi="Georgia" w:cs="Times New Roman"/>
          <w:sz w:val="24"/>
          <w:szCs w:val="24"/>
        </w:rPr>
      </w:pPr>
      <w:r w:rsidRPr="003023E3">
        <w:rPr>
          <w:rFonts w:ascii="Georgia" w:hAnsi="Georgia" w:cs="Times New Roman"/>
          <w:sz w:val="24"/>
          <w:szCs w:val="24"/>
        </w:rPr>
        <w:t>Encourage “graduating” Junior Angus girls to join the Auxiliary.</w:t>
      </w:r>
    </w:p>
    <w:p w:rsidR="003023E3" w:rsidRDefault="003023E3" w:rsidP="003023E3">
      <w:pPr>
        <w:rPr>
          <w:rFonts w:ascii="Georgia" w:hAnsi="Georgia" w:cs="Times New Roman"/>
          <w:b/>
          <w:sz w:val="24"/>
          <w:szCs w:val="24"/>
          <w:u w:val="single"/>
        </w:rPr>
      </w:pPr>
      <w:r>
        <w:rPr>
          <w:rFonts w:ascii="Georgia" w:hAnsi="Georgia" w:cs="Times New Roman"/>
          <w:b/>
          <w:sz w:val="24"/>
          <w:szCs w:val="24"/>
          <w:u w:val="single"/>
        </w:rPr>
        <w:t>Section 6 – Ways and Means Committee</w:t>
      </w:r>
    </w:p>
    <w:p w:rsidR="003023E3" w:rsidRPr="003023E3" w:rsidRDefault="003023E3" w:rsidP="003023E3">
      <w:pPr>
        <w:pStyle w:val="ListParagraph"/>
        <w:numPr>
          <w:ilvl w:val="0"/>
          <w:numId w:val="14"/>
        </w:numPr>
        <w:rPr>
          <w:rFonts w:ascii="Georgia" w:hAnsi="Georgia" w:cs="Times New Roman"/>
          <w:sz w:val="24"/>
          <w:szCs w:val="24"/>
        </w:rPr>
      </w:pPr>
      <w:r w:rsidRPr="003023E3">
        <w:rPr>
          <w:rFonts w:ascii="Georgia" w:hAnsi="Georgia" w:cs="Times New Roman"/>
          <w:sz w:val="24"/>
          <w:szCs w:val="24"/>
        </w:rPr>
        <w:t>Manage fund raising for the Auxiliary.</w:t>
      </w:r>
    </w:p>
    <w:p w:rsidR="003023E3" w:rsidRPr="003023E3" w:rsidRDefault="003023E3" w:rsidP="003023E3">
      <w:pPr>
        <w:pStyle w:val="ListParagraph"/>
        <w:numPr>
          <w:ilvl w:val="0"/>
          <w:numId w:val="14"/>
        </w:numPr>
        <w:rPr>
          <w:rFonts w:ascii="Georgia" w:hAnsi="Georgia" w:cs="Times New Roman"/>
          <w:sz w:val="24"/>
          <w:szCs w:val="24"/>
        </w:rPr>
      </w:pPr>
      <w:r w:rsidRPr="003023E3">
        <w:rPr>
          <w:rFonts w:ascii="Georgia" w:hAnsi="Georgia" w:cs="Times New Roman"/>
          <w:sz w:val="24"/>
          <w:szCs w:val="24"/>
        </w:rPr>
        <w:t>Submit all financial records to the Treasurer.</w:t>
      </w:r>
    </w:p>
    <w:p w:rsidR="003023E3" w:rsidRDefault="003023E3" w:rsidP="003023E3">
      <w:pPr>
        <w:pStyle w:val="ListParagraph"/>
        <w:numPr>
          <w:ilvl w:val="0"/>
          <w:numId w:val="14"/>
        </w:numPr>
        <w:rPr>
          <w:rFonts w:ascii="Georgia" w:hAnsi="Georgia" w:cs="Times New Roman"/>
          <w:sz w:val="24"/>
          <w:szCs w:val="24"/>
        </w:rPr>
      </w:pPr>
      <w:r w:rsidRPr="003023E3">
        <w:rPr>
          <w:rFonts w:ascii="Georgia" w:hAnsi="Georgia" w:cs="Times New Roman"/>
          <w:sz w:val="24"/>
          <w:szCs w:val="24"/>
        </w:rPr>
        <w:t>Chairman shall be a member of the Budget Committee.</w:t>
      </w:r>
    </w:p>
    <w:p w:rsidR="003023E3" w:rsidRDefault="003023E3" w:rsidP="005450F0">
      <w:pPr>
        <w:rPr>
          <w:rFonts w:ascii="Georgia" w:hAnsi="Georgia" w:cs="Times New Roman"/>
          <w:b/>
          <w:sz w:val="24"/>
          <w:szCs w:val="24"/>
          <w:u w:val="single"/>
        </w:rPr>
      </w:pPr>
      <w:r>
        <w:rPr>
          <w:rFonts w:ascii="Georgia" w:hAnsi="Georgia" w:cs="Times New Roman"/>
          <w:b/>
          <w:sz w:val="24"/>
          <w:szCs w:val="24"/>
          <w:u w:val="single"/>
        </w:rPr>
        <w:t>Section 7 – Budget Committee</w:t>
      </w:r>
    </w:p>
    <w:p w:rsidR="003023E3" w:rsidRPr="005450F0" w:rsidRDefault="003023E3" w:rsidP="005450F0">
      <w:pPr>
        <w:pStyle w:val="ListParagraph"/>
        <w:numPr>
          <w:ilvl w:val="0"/>
          <w:numId w:val="18"/>
        </w:numPr>
        <w:rPr>
          <w:rFonts w:ascii="Georgia" w:hAnsi="Georgia" w:cs="Times New Roman"/>
          <w:sz w:val="24"/>
          <w:szCs w:val="24"/>
        </w:rPr>
      </w:pPr>
      <w:r w:rsidRPr="005450F0">
        <w:rPr>
          <w:rFonts w:ascii="Georgia" w:hAnsi="Georgia" w:cs="Times New Roman"/>
          <w:sz w:val="24"/>
          <w:szCs w:val="24"/>
        </w:rPr>
        <w:t>Plan and present a budget for the upcoming fiscal year to the members at the</w:t>
      </w:r>
      <w:r w:rsidR="005450F0" w:rsidRPr="005450F0">
        <w:rPr>
          <w:rFonts w:ascii="Georgia" w:hAnsi="Georgia" w:cs="Times New Roman"/>
          <w:sz w:val="24"/>
          <w:szCs w:val="24"/>
        </w:rPr>
        <w:t xml:space="preserve"> </w:t>
      </w:r>
      <w:r w:rsidRPr="005450F0">
        <w:rPr>
          <w:rFonts w:ascii="Georgia" w:hAnsi="Georgia" w:cs="Times New Roman"/>
          <w:sz w:val="24"/>
          <w:szCs w:val="24"/>
        </w:rPr>
        <w:t>Annual meeting of the Auxiliary.  The budget shall be approved by the members at the Annual meeting.</w:t>
      </w:r>
    </w:p>
    <w:p w:rsidR="003023E3" w:rsidRPr="005450F0" w:rsidRDefault="003023E3" w:rsidP="005450F0">
      <w:pPr>
        <w:pStyle w:val="ListParagraph"/>
        <w:numPr>
          <w:ilvl w:val="0"/>
          <w:numId w:val="18"/>
        </w:numPr>
        <w:rPr>
          <w:rFonts w:ascii="Georgia" w:hAnsi="Georgia" w:cs="Times New Roman"/>
          <w:sz w:val="24"/>
          <w:szCs w:val="24"/>
        </w:rPr>
      </w:pPr>
      <w:r w:rsidRPr="005450F0">
        <w:rPr>
          <w:rFonts w:ascii="Georgia" w:hAnsi="Georgia" w:cs="Times New Roman"/>
          <w:sz w:val="24"/>
          <w:szCs w:val="24"/>
        </w:rPr>
        <w:t>The Budget Committee shall consist of the following:</w:t>
      </w:r>
    </w:p>
    <w:p w:rsidR="003023E3" w:rsidRPr="00D44D81" w:rsidRDefault="003023E3" w:rsidP="00D44D81">
      <w:pPr>
        <w:pStyle w:val="ListParagraph"/>
        <w:numPr>
          <w:ilvl w:val="0"/>
          <w:numId w:val="16"/>
        </w:numPr>
        <w:rPr>
          <w:rFonts w:ascii="Georgia" w:hAnsi="Georgia" w:cs="Times New Roman"/>
          <w:sz w:val="24"/>
          <w:szCs w:val="24"/>
        </w:rPr>
      </w:pPr>
      <w:r w:rsidRPr="00D44D81">
        <w:rPr>
          <w:rFonts w:ascii="Georgia" w:hAnsi="Georgia" w:cs="Times New Roman"/>
          <w:sz w:val="24"/>
          <w:szCs w:val="24"/>
        </w:rPr>
        <w:t>Secretary</w:t>
      </w:r>
    </w:p>
    <w:p w:rsidR="003023E3" w:rsidRPr="00D44D81" w:rsidRDefault="003023E3" w:rsidP="00D44D81">
      <w:pPr>
        <w:pStyle w:val="ListParagraph"/>
        <w:numPr>
          <w:ilvl w:val="0"/>
          <w:numId w:val="16"/>
        </w:numPr>
        <w:rPr>
          <w:rFonts w:ascii="Georgia" w:hAnsi="Georgia" w:cs="Times New Roman"/>
          <w:sz w:val="24"/>
          <w:szCs w:val="24"/>
        </w:rPr>
      </w:pPr>
      <w:r w:rsidRPr="00D44D81">
        <w:rPr>
          <w:rFonts w:ascii="Georgia" w:hAnsi="Georgia" w:cs="Times New Roman"/>
          <w:sz w:val="24"/>
          <w:szCs w:val="24"/>
        </w:rPr>
        <w:t>Treasurer</w:t>
      </w:r>
    </w:p>
    <w:p w:rsidR="003023E3" w:rsidRPr="00D44D81" w:rsidRDefault="003023E3" w:rsidP="00D44D81">
      <w:pPr>
        <w:pStyle w:val="ListParagraph"/>
        <w:numPr>
          <w:ilvl w:val="0"/>
          <w:numId w:val="16"/>
        </w:numPr>
        <w:rPr>
          <w:rFonts w:ascii="Georgia" w:hAnsi="Georgia" w:cs="Times New Roman"/>
          <w:sz w:val="24"/>
          <w:szCs w:val="24"/>
        </w:rPr>
      </w:pPr>
      <w:r w:rsidRPr="00D44D81">
        <w:rPr>
          <w:rFonts w:ascii="Georgia" w:hAnsi="Georgia" w:cs="Times New Roman"/>
          <w:sz w:val="24"/>
          <w:szCs w:val="24"/>
        </w:rPr>
        <w:t>Chairman of the Ways &amp; Means Committee</w:t>
      </w:r>
    </w:p>
    <w:p w:rsidR="003023E3" w:rsidRPr="00D44D81" w:rsidRDefault="003023E3" w:rsidP="00D44D81">
      <w:pPr>
        <w:pStyle w:val="ListParagraph"/>
        <w:numPr>
          <w:ilvl w:val="0"/>
          <w:numId w:val="16"/>
        </w:numPr>
        <w:rPr>
          <w:rFonts w:ascii="Georgia" w:hAnsi="Georgia" w:cs="Times New Roman"/>
          <w:sz w:val="24"/>
          <w:szCs w:val="24"/>
        </w:rPr>
      </w:pPr>
      <w:r w:rsidRPr="00D44D81">
        <w:rPr>
          <w:rFonts w:ascii="Georgia" w:hAnsi="Georgia" w:cs="Times New Roman"/>
          <w:sz w:val="24"/>
          <w:szCs w:val="24"/>
        </w:rPr>
        <w:t>Chairman of the Scholarship Fund</w:t>
      </w:r>
    </w:p>
    <w:p w:rsidR="003023E3" w:rsidRDefault="003023E3" w:rsidP="00D44D81">
      <w:pPr>
        <w:pStyle w:val="ListParagraph"/>
        <w:numPr>
          <w:ilvl w:val="0"/>
          <w:numId w:val="16"/>
        </w:numPr>
        <w:rPr>
          <w:rFonts w:ascii="Georgia" w:hAnsi="Georgia" w:cs="Times New Roman"/>
          <w:sz w:val="24"/>
          <w:szCs w:val="24"/>
        </w:rPr>
      </w:pPr>
      <w:r w:rsidRPr="00D44D81">
        <w:rPr>
          <w:rFonts w:ascii="Georgia" w:hAnsi="Georgia" w:cs="Times New Roman"/>
          <w:sz w:val="24"/>
          <w:szCs w:val="24"/>
        </w:rPr>
        <w:t>Member appointed by the President</w:t>
      </w:r>
    </w:p>
    <w:p w:rsidR="005450F0" w:rsidRDefault="005450F0" w:rsidP="00D44D81">
      <w:pPr>
        <w:pStyle w:val="ListParagraph"/>
        <w:numPr>
          <w:ilvl w:val="0"/>
          <w:numId w:val="16"/>
        </w:numPr>
        <w:rPr>
          <w:rFonts w:ascii="Georgia" w:hAnsi="Georgia" w:cs="Times New Roman"/>
          <w:sz w:val="24"/>
          <w:szCs w:val="24"/>
        </w:rPr>
      </w:pPr>
      <w:r>
        <w:rPr>
          <w:rFonts w:ascii="Georgia" w:hAnsi="Georgia" w:cs="Times New Roman"/>
          <w:sz w:val="24"/>
          <w:szCs w:val="24"/>
        </w:rPr>
        <w:t>The Vice-President will be the advisor</w:t>
      </w:r>
    </w:p>
    <w:p w:rsidR="005450F0" w:rsidRDefault="005450F0" w:rsidP="005450F0">
      <w:pPr>
        <w:rPr>
          <w:rFonts w:ascii="Georgia" w:hAnsi="Georgia" w:cs="Times New Roman"/>
          <w:b/>
          <w:sz w:val="24"/>
          <w:szCs w:val="24"/>
          <w:u w:val="single"/>
        </w:rPr>
      </w:pPr>
      <w:r>
        <w:rPr>
          <w:rFonts w:ascii="Georgia" w:hAnsi="Georgia" w:cs="Times New Roman"/>
          <w:b/>
          <w:sz w:val="24"/>
          <w:szCs w:val="24"/>
          <w:u w:val="single"/>
        </w:rPr>
        <w:t>Section 8 – Indiana Angus Queen Committee</w:t>
      </w:r>
    </w:p>
    <w:p w:rsidR="005450F0" w:rsidRPr="005450F0" w:rsidRDefault="005450F0" w:rsidP="005450F0">
      <w:pPr>
        <w:pStyle w:val="ListParagraph"/>
        <w:numPr>
          <w:ilvl w:val="0"/>
          <w:numId w:val="17"/>
        </w:numPr>
        <w:rPr>
          <w:rFonts w:ascii="Georgia" w:hAnsi="Georgia" w:cs="Times New Roman"/>
          <w:sz w:val="24"/>
          <w:szCs w:val="24"/>
        </w:rPr>
      </w:pPr>
      <w:r w:rsidRPr="005450F0">
        <w:rPr>
          <w:rFonts w:ascii="Georgia" w:hAnsi="Georgia" w:cs="Times New Roman"/>
          <w:sz w:val="24"/>
          <w:szCs w:val="24"/>
        </w:rPr>
        <w:t>Chairman of this committee is to notify all eligible girls in advance of contest.</w:t>
      </w:r>
    </w:p>
    <w:p w:rsidR="005450F0" w:rsidRPr="005450F0" w:rsidRDefault="005450F0" w:rsidP="005450F0">
      <w:pPr>
        <w:pStyle w:val="ListParagraph"/>
        <w:numPr>
          <w:ilvl w:val="0"/>
          <w:numId w:val="17"/>
        </w:numPr>
        <w:rPr>
          <w:rFonts w:ascii="Georgia" w:hAnsi="Georgia" w:cs="Times New Roman"/>
          <w:sz w:val="24"/>
          <w:szCs w:val="24"/>
        </w:rPr>
      </w:pPr>
      <w:r w:rsidRPr="005450F0">
        <w:rPr>
          <w:rFonts w:ascii="Georgia" w:hAnsi="Georgia" w:cs="Times New Roman"/>
          <w:sz w:val="24"/>
          <w:szCs w:val="24"/>
        </w:rPr>
        <w:t>Secure judges</w:t>
      </w:r>
    </w:p>
    <w:p w:rsidR="005450F0" w:rsidRPr="005450F0" w:rsidRDefault="005450F0" w:rsidP="005450F0">
      <w:pPr>
        <w:pStyle w:val="ListParagraph"/>
        <w:numPr>
          <w:ilvl w:val="0"/>
          <w:numId w:val="17"/>
        </w:numPr>
        <w:rPr>
          <w:rFonts w:ascii="Georgia" w:hAnsi="Georgia" w:cs="Times New Roman"/>
          <w:sz w:val="24"/>
          <w:szCs w:val="24"/>
        </w:rPr>
      </w:pPr>
      <w:r w:rsidRPr="005450F0">
        <w:rPr>
          <w:rFonts w:ascii="Georgia" w:hAnsi="Georgia" w:cs="Times New Roman"/>
          <w:sz w:val="24"/>
          <w:szCs w:val="24"/>
        </w:rPr>
        <w:t>Be responsible for all aspects of the contest</w:t>
      </w:r>
    </w:p>
    <w:p w:rsidR="005450F0" w:rsidRPr="005450F0" w:rsidRDefault="005450F0" w:rsidP="005450F0">
      <w:pPr>
        <w:pStyle w:val="ListParagraph"/>
        <w:numPr>
          <w:ilvl w:val="0"/>
          <w:numId w:val="17"/>
        </w:numPr>
        <w:rPr>
          <w:rFonts w:ascii="Georgia" w:hAnsi="Georgia" w:cs="Times New Roman"/>
          <w:sz w:val="24"/>
          <w:szCs w:val="24"/>
        </w:rPr>
      </w:pPr>
      <w:r w:rsidRPr="005450F0">
        <w:rPr>
          <w:rFonts w:ascii="Georgia" w:hAnsi="Georgia" w:cs="Times New Roman"/>
          <w:sz w:val="24"/>
          <w:szCs w:val="24"/>
        </w:rPr>
        <w:t>Secure appropriate awards</w:t>
      </w:r>
    </w:p>
    <w:p w:rsidR="005450F0" w:rsidRPr="005450F0" w:rsidRDefault="005450F0" w:rsidP="005450F0">
      <w:pPr>
        <w:pStyle w:val="ListParagraph"/>
        <w:numPr>
          <w:ilvl w:val="0"/>
          <w:numId w:val="17"/>
        </w:numPr>
        <w:rPr>
          <w:rFonts w:ascii="Georgia" w:hAnsi="Georgia" w:cs="Times New Roman"/>
          <w:sz w:val="24"/>
          <w:szCs w:val="24"/>
        </w:rPr>
      </w:pPr>
      <w:r w:rsidRPr="005450F0">
        <w:rPr>
          <w:rFonts w:ascii="Georgia" w:hAnsi="Georgia" w:cs="Times New Roman"/>
          <w:sz w:val="24"/>
          <w:szCs w:val="24"/>
        </w:rPr>
        <w:t>Inform and educate Royalty of expectations in attire and recommended appearances</w:t>
      </w:r>
    </w:p>
    <w:p w:rsidR="005450F0" w:rsidRDefault="005450F0" w:rsidP="005450F0">
      <w:pPr>
        <w:rPr>
          <w:rFonts w:ascii="Georgia" w:hAnsi="Georgia" w:cs="Times New Roman"/>
          <w:b/>
          <w:sz w:val="24"/>
          <w:szCs w:val="24"/>
          <w:u w:val="single"/>
        </w:rPr>
      </w:pPr>
      <w:r>
        <w:rPr>
          <w:rFonts w:ascii="Georgia" w:hAnsi="Georgia" w:cs="Times New Roman"/>
          <w:b/>
          <w:sz w:val="24"/>
          <w:szCs w:val="24"/>
          <w:u w:val="single"/>
        </w:rPr>
        <w:t>Section 9 – Historian</w:t>
      </w:r>
    </w:p>
    <w:p w:rsidR="005450F0" w:rsidRDefault="005450F0" w:rsidP="00496F95">
      <w:pPr>
        <w:rPr>
          <w:rFonts w:ascii="Georgia" w:hAnsi="Georgia" w:cs="Times New Roman"/>
          <w:sz w:val="24"/>
          <w:szCs w:val="24"/>
        </w:rPr>
      </w:pPr>
      <w:r>
        <w:rPr>
          <w:rFonts w:ascii="Georgia" w:hAnsi="Georgia" w:cs="Times New Roman"/>
          <w:sz w:val="24"/>
          <w:szCs w:val="24"/>
        </w:rPr>
        <w:t xml:space="preserve">The President shall appoint a Historian for the Indiana Angus Auxiliary.  </w:t>
      </w:r>
      <w:r w:rsidR="00736364">
        <w:rPr>
          <w:rFonts w:ascii="Georgia" w:hAnsi="Georgia" w:cs="Times New Roman"/>
          <w:sz w:val="24"/>
          <w:szCs w:val="24"/>
        </w:rPr>
        <w:t>The Historian shall keep an</w:t>
      </w:r>
      <w:r>
        <w:rPr>
          <w:rFonts w:ascii="Georgia" w:hAnsi="Georgia" w:cs="Times New Roman"/>
          <w:sz w:val="24"/>
          <w:szCs w:val="24"/>
        </w:rPr>
        <w:t xml:space="preserve"> Auxiliary Scrapbook of programs, news clippings, pictures and any important events pertaining to the organization.</w:t>
      </w:r>
    </w:p>
    <w:p w:rsidR="005450F0" w:rsidRPr="009438D9" w:rsidRDefault="005450F0" w:rsidP="005450F0">
      <w:pPr>
        <w:rPr>
          <w:rFonts w:ascii="Georgia" w:hAnsi="Georgia" w:cs="Times New Roman"/>
          <w:b/>
          <w:sz w:val="28"/>
          <w:szCs w:val="28"/>
          <w:u w:val="single"/>
        </w:rPr>
      </w:pPr>
      <w:r>
        <w:rPr>
          <w:rFonts w:ascii="Georgia" w:hAnsi="Georgia" w:cs="Times New Roman"/>
          <w:b/>
          <w:sz w:val="28"/>
          <w:szCs w:val="28"/>
          <w:u w:val="single"/>
        </w:rPr>
        <w:t>ARTICLE VIII – Nominations and Elections</w:t>
      </w:r>
    </w:p>
    <w:p w:rsidR="005450F0"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1</w:t>
      </w:r>
      <w:r>
        <w:rPr>
          <w:rFonts w:ascii="Georgia" w:hAnsi="Georgia" w:cs="Times New Roman"/>
          <w:sz w:val="24"/>
          <w:szCs w:val="24"/>
        </w:rPr>
        <w:t xml:space="preserve"> - </w:t>
      </w:r>
      <w:r w:rsidR="005450F0" w:rsidRPr="00BC2BCC">
        <w:rPr>
          <w:rFonts w:ascii="Georgia" w:hAnsi="Georgia" w:cs="Times New Roman"/>
          <w:sz w:val="24"/>
          <w:szCs w:val="24"/>
        </w:rPr>
        <w:t>Shall consist of five members, two are elected by the active members at the Annual Meeting and two members appointed by the Executive Committee of the Auxiliary.  The Chairman shall be the Immediate Past President of the Auxiliary.</w:t>
      </w:r>
    </w:p>
    <w:p w:rsidR="005450F0"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lastRenderedPageBreak/>
        <w:t>Section 2</w:t>
      </w:r>
      <w:r>
        <w:rPr>
          <w:rFonts w:ascii="Georgia" w:hAnsi="Georgia" w:cs="Times New Roman"/>
          <w:sz w:val="24"/>
          <w:szCs w:val="24"/>
        </w:rPr>
        <w:t xml:space="preserve"> - </w:t>
      </w:r>
      <w:r w:rsidR="005450F0" w:rsidRPr="00BC2BCC">
        <w:rPr>
          <w:rFonts w:ascii="Georgia" w:hAnsi="Georgia" w:cs="Times New Roman"/>
          <w:sz w:val="24"/>
          <w:szCs w:val="24"/>
        </w:rPr>
        <w:t>Shall prepare a ticket of one and not more than two candidates for each office to be filled and secure prior consent of all candidates to have their names appear on the ballot.</w:t>
      </w:r>
    </w:p>
    <w:p w:rsidR="005450F0"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3</w:t>
      </w:r>
      <w:r>
        <w:rPr>
          <w:rFonts w:ascii="Georgia" w:hAnsi="Georgia" w:cs="Times New Roman"/>
          <w:sz w:val="24"/>
          <w:szCs w:val="24"/>
        </w:rPr>
        <w:t xml:space="preserve"> - </w:t>
      </w:r>
      <w:r w:rsidR="005450F0" w:rsidRPr="00BC2BCC">
        <w:rPr>
          <w:rFonts w:ascii="Georgia" w:hAnsi="Georgia" w:cs="Times New Roman"/>
          <w:sz w:val="24"/>
          <w:szCs w:val="24"/>
        </w:rPr>
        <w:t xml:space="preserve">At the appointed time for the election of the </w:t>
      </w:r>
      <w:r w:rsidR="00673163" w:rsidRPr="00BC2BCC">
        <w:rPr>
          <w:rFonts w:ascii="Georgia" w:hAnsi="Georgia" w:cs="Times New Roman"/>
          <w:sz w:val="24"/>
          <w:szCs w:val="24"/>
        </w:rPr>
        <w:t>officers, the Chairman shall read the report of the Nominating Committee to the members.  The President shall call for nominations from the floor (per Robert’s Rules of Order).</w:t>
      </w:r>
    </w:p>
    <w:p w:rsidR="00673163"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4</w:t>
      </w:r>
      <w:r>
        <w:rPr>
          <w:rFonts w:ascii="Georgia" w:hAnsi="Georgia" w:cs="Times New Roman"/>
          <w:sz w:val="24"/>
          <w:szCs w:val="24"/>
        </w:rPr>
        <w:t xml:space="preserve"> - </w:t>
      </w:r>
      <w:r w:rsidR="00673163" w:rsidRPr="00BC2BCC">
        <w:rPr>
          <w:rFonts w:ascii="Georgia" w:hAnsi="Georgia" w:cs="Times New Roman"/>
          <w:sz w:val="24"/>
          <w:szCs w:val="24"/>
        </w:rPr>
        <w:t>The election shall be by ballot and a majority of all ballots cast shall be necessary to elect.</w:t>
      </w:r>
    </w:p>
    <w:p w:rsidR="00673163"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5</w:t>
      </w:r>
      <w:r>
        <w:rPr>
          <w:rFonts w:ascii="Georgia" w:hAnsi="Georgia" w:cs="Times New Roman"/>
          <w:sz w:val="24"/>
          <w:szCs w:val="24"/>
        </w:rPr>
        <w:t xml:space="preserve"> - </w:t>
      </w:r>
      <w:r w:rsidR="00673163" w:rsidRPr="00BC2BCC">
        <w:rPr>
          <w:rFonts w:ascii="Georgia" w:hAnsi="Georgia" w:cs="Times New Roman"/>
          <w:sz w:val="24"/>
          <w:szCs w:val="24"/>
        </w:rPr>
        <w:t>If there should be but one candidate for each office, candidates shall be declared elected by a motion from the floor.</w:t>
      </w:r>
    </w:p>
    <w:p w:rsidR="00673163"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6</w:t>
      </w:r>
      <w:r>
        <w:rPr>
          <w:rFonts w:ascii="Georgia" w:hAnsi="Georgia" w:cs="Times New Roman"/>
          <w:sz w:val="24"/>
          <w:szCs w:val="24"/>
        </w:rPr>
        <w:t xml:space="preserve"> - </w:t>
      </w:r>
      <w:r w:rsidR="00673163" w:rsidRPr="00BC2BCC">
        <w:rPr>
          <w:rFonts w:ascii="Georgia" w:hAnsi="Georgia" w:cs="Times New Roman"/>
          <w:sz w:val="24"/>
          <w:szCs w:val="24"/>
        </w:rPr>
        <w:t>Auxiliary Directors:  The Nominating Committee, with prior consent of the nominees, will appoint two members to serve as our Auxiliary Directors.  One will serve a one-year term and one will serve a two-year term.  They will attend the Indiana Angus Association’s meetings and submit a report at the next meeting of the Indiana Angus Auxiliary.</w:t>
      </w:r>
    </w:p>
    <w:p w:rsidR="00736364" w:rsidRDefault="00673163" w:rsidP="005450F0">
      <w:pPr>
        <w:rPr>
          <w:rFonts w:ascii="Georgia" w:hAnsi="Georgia" w:cs="Times New Roman"/>
          <w:b/>
          <w:sz w:val="28"/>
          <w:szCs w:val="28"/>
          <w:u w:val="single"/>
        </w:rPr>
      </w:pPr>
      <w:r>
        <w:rPr>
          <w:rFonts w:ascii="Georgia" w:hAnsi="Georgia" w:cs="Times New Roman"/>
          <w:b/>
          <w:sz w:val="28"/>
          <w:szCs w:val="28"/>
          <w:u w:val="single"/>
        </w:rPr>
        <w:t>ARTICLE IX – Finance</w:t>
      </w:r>
    </w:p>
    <w:p w:rsidR="009501E7"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1</w:t>
      </w:r>
      <w:r>
        <w:rPr>
          <w:rFonts w:ascii="Georgia" w:hAnsi="Georgia" w:cs="Times New Roman"/>
          <w:sz w:val="24"/>
          <w:szCs w:val="24"/>
        </w:rPr>
        <w:t xml:space="preserve"> - </w:t>
      </w:r>
      <w:r w:rsidR="00281B35" w:rsidRPr="00BC2BCC">
        <w:rPr>
          <w:rFonts w:ascii="Georgia" w:hAnsi="Georgia" w:cs="Times New Roman"/>
          <w:sz w:val="24"/>
          <w:szCs w:val="24"/>
        </w:rPr>
        <w:t>Funds of the</w:t>
      </w:r>
      <w:r w:rsidR="009501E7" w:rsidRPr="00BC2BCC">
        <w:rPr>
          <w:rFonts w:ascii="Georgia" w:hAnsi="Georgia" w:cs="Times New Roman"/>
          <w:sz w:val="24"/>
          <w:szCs w:val="24"/>
        </w:rPr>
        <w:t xml:space="preserve"> Auxiliary of the Indiana Angus Association shall be used for necessary operating expenses and constructive work benefiting the Angus cattle industry.</w:t>
      </w:r>
    </w:p>
    <w:p w:rsidR="009501E7"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2</w:t>
      </w:r>
      <w:r>
        <w:rPr>
          <w:rFonts w:ascii="Georgia" w:hAnsi="Georgia" w:cs="Times New Roman"/>
          <w:sz w:val="24"/>
          <w:szCs w:val="24"/>
        </w:rPr>
        <w:t xml:space="preserve"> - </w:t>
      </w:r>
      <w:r w:rsidR="00281B35" w:rsidRPr="00BC2BCC">
        <w:rPr>
          <w:rFonts w:ascii="Georgia" w:hAnsi="Georgia" w:cs="Times New Roman"/>
          <w:sz w:val="24"/>
          <w:szCs w:val="24"/>
        </w:rPr>
        <w:t>Should the purpose of the</w:t>
      </w:r>
      <w:r w:rsidR="009501E7" w:rsidRPr="00BC2BCC">
        <w:rPr>
          <w:rFonts w:ascii="Georgia" w:hAnsi="Georgia" w:cs="Times New Roman"/>
          <w:sz w:val="24"/>
          <w:szCs w:val="24"/>
        </w:rPr>
        <w:t xml:space="preserve"> Auxiliary be terminated for any reason, the balance remaining in these funds shall be turned over to the American Angus Association to be used for the same purpose as originally intended.</w:t>
      </w:r>
    </w:p>
    <w:p w:rsidR="009501E7"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3</w:t>
      </w:r>
      <w:r>
        <w:rPr>
          <w:rFonts w:ascii="Georgia" w:hAnsi="Georgia" w:cs="Times New Roman"/>
          <w:sz w:val="24"/>
          <w:szCs w:val="24"/>
        </w:rPr>
        <w:t xml:space="preserve"> - </w:t>
      </w:r>
      <w:r w:rsidR="009501E7" w:rsidRPr="00BC2BCC">
        <w:rPr>
          <w:rFonts w:ascii="Georgia" w:hAnsi="Georgia" w:cs="Times New Roman"/>
          <w:sz w:val="24"/>
          <w:szCs w:val="24"/>
        </w:rPr>
        <w:t>The Scholarship Fund shall be acquired from the proceeds of any fund raising effort</w:t>
      </w:r>
      <w:r w:rsidR="00BC22A8" w:rsidRPr="00BC2BCC">
        <w:rPr>
          <w:rFonts w:ascii="Georgia" w:hAnsi="Georgia" w:cs="Times New Roman"/>
          <w:sz w:val="24"/>
          <w:szCs w:val="24"/>
        </w:rPr>
        <w:t xml:space="preserve"> approved by the Executive Committee</w:t>
      </w:r>
      <w:r w:rsidR="009501E7" w:rsidRPr="00BC2BCC">
        <w:rPr>
          <w:rFonts w:ascii="Georgia" w:hAnsi="Georgia" w:cs="Times New Roman"/>
          <w:sz w:val="24"/>
          <w:szCs w:val="24"/>
        </w:rPr>
        <w:t>.  The scholarship awards will be based on the amount of available funds.</w:t>
      </w:r>
    </w:p>
    <w:p w:rsidR="009501E7" w:rsidRDefault="009501E7" w:rsidP="009501E7">
      <w:pPr>
        <w:rPr>
          <w:rFonts w:ascii="Georgia" w:hAnsi="Georgia" w:cs="Times New Roman"/>
          <w:b/>
          <w:sz w:val="28"/>
          <w:szCs w:val="28"/>
          <w:u w:val="single"/>
        </w:rPr>
      </w:pPr>
      <w:r>
        <w:rPr>
          <w:rFonts w:ascii="Georgia" w:hAnsi="Georgia" w:cs="Times New Roman"/>
          <w:b/>
          <w:sz w:val="28"/>
          <w:szCs w:val="28"/>
          <w:u w:val="single"/>
        </w:rPr>
        <w:t>ARTICLE X – Quorum</w:t>
      </w:r>
    </w:p>
    <w:p w:rsidR="009501E7"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1</w:t>
      </w:r>
      <w:r>
        <w:rPr>
          <w:rFonts w:ascii="Georgia" w:hAnsi="Georgia" w:cs="Times New Roman"/>
          <w:sz w:val="24"/>
          <w:szCs w:val="24"/>
        </w:rPr>
        <w:t xml:space="preserve"> - </w:t>
      </w:r>
      <w:r w:rsidR="009501E7" w:rsidRPr="00BC2BCC">
        <w:rPr>
          <w:rFonts w:ascii="Georgia" w:hAnsi="Georgia" w:cs="Times New Roman"/>
          <w:sz w:val="24"/>
          <w:szCs w:val="24"/>
        </w:rPr>
        <w:t>A quorum for the annual, regular, and special meetings shall be the majority of the voting members present.</w:t>
      </w:r>
    </w:p>
    <w:p w:rsidR="009501E7" w:rsidRPr="00BC2BCC" w:rsidRDefault="00BC2BCC" w:rsidP="00BC2BCC">
      <w:pPr>
        <w:rPr>
          <w:rFonts w:ascii="Georgia" w:hAnsi="Georgia" w:cs="Times New Roman"/>
          <w:sz w:val="24"/>
          <w:szCs w:val="24"/>
        </w:rPr>
      </w:pPr>
      <w:r w:rsidRPr="00BC2BCC">
        <w:rPr>
          <w:rFonts w:ascii="Georgia" w:hAnsi="Georgia" w:cs="Times New Roman"/>
          <w:b/>
          <w:sz w:val="24"/>
          <w:szCs w:val="24"/>
          <w:u w:val="single"/>
        </w:rPr>
        <w:t>Section 2</w:t>
      </w:r>
      <w:r>
        <w:rPr>
          <w:rFonts w:ascii="Georgia" w:hAnsi="Georgia" w:cs="Times New Roman"/>
          <w:sz w:val="24"/>
          <w:szCs w:val="24"/>
        </w:rPr>
        <w:t xml:space="preserve"> - </w:t>
      </w:r>
      <w:r w:rsidR="009501E7" w:rsidRPr="00BC2BCC">
        <w:rPr>
          <w:rFonts w:ascii="Georgia" w:hAnsi="Georgia" w:cs="Times New Roman"/>
          <w:sz w:val="24"/>
          <w:szCs w:val="24"/>
        </w:rPr>
        <w:t xml:space="preserve">A </w:t>
      </w:r>
      <w:r w:rsidR="00BC22A8" w:rsidRPr="00BC2BCC">
        <w:rPr>
          <w:rFonts w:ascii="Georgia" w:hAnsi="Georgia" w:cs="Times New Roman"/>
          <w:sz w:val="24"/>
          <w:szCs w:val="24"/>
        </w:rPr>
        <w:t>quorum of the E</w:t>
      </w:r>
      <w:r w:rsidR="009501E7" w:rsidRPr="00BC2BCC">
        <w:rPr>
          <w:rFonts w:ascii="Georgia" w:hAnsi="Georgia" w:cs="Times New Roman"/>
          <w:sz w:val="24"/>
          <w:szCs w:val="24"/>
        </w:rPr>
        <w:t xml:space="preserve">xecutive Committee shall consist of a majority of the </w:t>
      </w:r>
      <w:r w:rsidR="00496F95">
        <w:rPr>
          <w:rFonts w:ascii="Georgia" w:hAnsi="Georgia" w:cs="Times New Roman"/>
          <w:sz w:val="24"/>
          <w:szCs w:val="24"/>
        </w:rPr>
        <w:t xml:space="preserve">Executive </w:t>
      </w:r>
      <w:bookmarkStart w:id="0" w:name="_GoBack"/>
      <w:bookmarkEnd w:id="0"/>
      <w:r w:rsidR="009501E7" w:rsidRPr="00BC2BCC">
        <w:rPr>
          <w:rFonts w:ascii="Georgia" w:hAnsi="Georgia" w:cs="Times New Roman"/>
          <w:sz w:val="24"/>
          <w:szCs w:val="24"/>
        </w:rPr>
        <w:t>Committee members present.</w:t>
      </w:r>
    </w:p>
    <w:p w:rsidR="009501E7" w:rsidRDefault="009501E7" w:rsidP="009501E7">
      <w:pPr>
        <w:rPr>
          <w:rFonts w:ascii="Georgia" w:hAnsi="Georgia" w:cs="Times New Roman"/>
          <w:b/>
          <w:sz w:val="28"/>
          <w:szCs w:val="28"/>
          <w:u w:val="single"/>
        </w:rPr>
      </w:pPr>
      <w:r>
        <w:rPr>
          <w:rFonts w:ascii="Georgia" w:hAnsi="Georgia" w:cs="Times New Roman"/>
          <w:b/>
          <w:sz w:val="28"/>
          <w:szCs w:val="28"/>
          <w:u w:val="single"/>
        </w:rPr>
        <w:t>ARTICLE XI – Parliamentary Authority</w:t>
      </w:r>
    </w:p>
    <w:p w:rsidR="009501E7" w:rsidRDefault="00BC22A8" w:rsidP="00BC2BCC">
      <w:pPr>
        <w:rPr>
          <w:rFonts w:ascii="Georgia" w:hAnsi="Georgia" w:cs="Times New Roman"/>
          <w:sz w:val="24"/>
          <w:szCs w:val="24"/>
        </w:rPr>
      </w:pPr>
      <w:r>
        <w:rPr>
          <w:rFonts w:ascii="Georgia" w:hAnsi="Georgia" w:cs="Times New Roman"/>
          <w:sz w:val="24"/>
          <w:szCs w:val="24"/>
        </w:rPr>
        <w:t>Robert’s</w:t>
      </w:r>
      <w:r w:rsidR="009501E7" w:rsidRPr="00281B35">
        <w:rPr>
          <w:rFonts w:ascii="Georgia" w:hAnsi="Georgia" w:cs="Times New Roman"/>
          <w:sz w:val="24"/>
          <w:szCs w:val="24"/>
        </w:rPr>
        <w:t xml:space="preserve"> Rules of Order Revised shall be the guide on all points not contained in these by-laws.</w:t>
      </w:r>
    </w:p>
    <w:p w:rsidR="00496F95" w:rsidRDefault="00496F95" w:rsidP="00BC2BCC">
      <w:pPr>
        <w:rPr>
          <w:rFonts w:ascii="Georgia" w:hAnsi="Georgia" w:cs="Times New Roman"/>
          <w:sz w:val="24"/>
          <w:szCs w:val="24"/>
        </w:rPr>
      </w:pPr>
    </w:p>
    <w:p w:rsidR="00496F95" w:rsidRPr="00281B35" w:rsidRDefault="00496F95" w:rsidP="00BC2BCC">
      <w:pPr>
        <w:rPr>
          <w:rFonts w:ascii="Georgia" w:hAnsi="Georgia" w:cs="Times New Roman"/>
          <w:sz w:val="24"/>
          <w:szCs w:val="24"/>
        </w:rPr>
      </w:pPr>
    </w:p>
    <w:p w:rsidR="009501E7" w:rsidRDefault="009501E7" w:rsidP="009501E7">
      <w:pPr>
        <w:rPr>
          <w:rFonts w:ascii="Georgia" w:hAnsi="Georgia" w:cs="Times New Roman"/>
          <w:b/>
          <w:sz w:val="28"/>
          <w:szCs w:val="28"/>
          <w:u w:val="single"/>
        </w:rPr>
      </w:pPr>
      <w:r>
        <w:rPr>
          <w:rFonts w:ascii="Georgia" w:hAnsi="Georgia" w:cs="Times New Roman"/>
          <w:b/>
          <w:sz w:val="28"/>
          <w:szCs w:val="28"/>
          <w:u w:val="single"/>
        </w:rPr>
        <w:lastRenderedPageBreak/>
        <w:t>ARTICLE XII – Amendments</w:t>
      </w:r>
    </w:p>
    <w:p w:rsidR="009501E7" w:rsidRDefault="009501E7" w:rsidP="00BC2BCC">
      <w:pPr>
        <w:rPr>
          <w:rFonts w:ascii="Georgia" w:hAnsi="Georgia" w:cs="Times New Roman"/>
          <w:sz w:val="28"/>
          <w:szCs w:val="28"/>
        </w:rPr>
      </w:pPr>
      <w:r w:rsidRPr="00281B35">
        <w:rPr>
          <w:rFonts w:ascii="Georgia" w:hAnsi="Georgia" w:cs="Times New Roman"/>
          <w:sz w:val="24"/>
          <w:szCs w:val="24"/>
        </w:rPr>
        <w:t xml:space="preserve">These by-laws may be amended by a two-thirds vote of the members present and voting, provided notice of the proposed amendment was published in the </w:t>
      </w:r>
      <w:r w:rsidRPr="00BC22A8">
        <w:rPr>
          <w:rFonts w:ascii="Georgia" w:hAnsi="Georgia" w:cs="Times New Roman"/>
          <w:i/>
          <w:sz w:val="24"/>
          <w:szCs w:val="24"/>
        </w:rPr>
        <w:t>Indiana Angus News</w:t>
      </w:r>
      <w:r w:rsidRPr="00281B35">
        <w:rPr>
          <w:rFonts w:ascii="Georgia" w:hAnsi="Georgia" w:cs="Times New Roman"/>
          <w:sz w:val="24"/>
          <w:szCs w:val="24"/>
        </w:rPr>
        <w:t>, or members were notified in writing not less than thirty (30) days prior to the meeting</w:t>
      </w:r>
      <w:r>
        <w:rPr>
          <w:rFonts w:ascii="Georgia" w:hAnsi="Georgia" w:cs="Times New Roman"/>
          <w:sz w:val="28"/>
          <w:szCs w:val="28"/>
        </w:rPr>
        <w:t>.</w:t>
      </w:r>
    </w:p>
    <w:p w:rsidR="009501E7" w:rsidRDefault="009501E7" w:rsidP="009501E7">
      <w:pPr>
        <w:rPr>
          <w:rFonts w:ascii="Georgia" w:hAnsi="Georgia" w:cs="Times New Roman"/>
          <w:b/>
          <w:sz w:val="28"/>
          <w:szCs w:val="28"/>
          <w:u w:val="single"/>
        </w:rPr>
      </w:pPr>
      <w:r>
        <w:rPr>
          <w:rFonts w:ascii="Georgia" w:hAnsi="Georgia" w:cs="Times New Roman"/>
          <w:b/>
          <w:sz w:val="28"/>
          <w:szCs w:val="28"/>
          <w:u w:val="single"/>
        </w:rPr>
        <w:t>ARTICLE XII</w:t>
      </w:r>
      <w:r w:rsidR="00496F95">
        <w:rPr>
          <w:rFonts w:ascii="Georgia" w:hAnsi="Georgia" w:cs="Times New Roman"/>
          <w:b/>
          <w:sz w:val="28"/>
          <w:szCs w:val="28"/>
          <w:u w:val="single"/>
        </w:rPr>
        <w:t>I</w:t>
      </w:r>
      <w:r>
        <w:rPr>
          <w:rFonts w:ascii="Georgia" w:hAnsi="Georgia" w:cs="Times New Roman"/>
          <w:b/>
          <w:sz w:val="28"/>
          <w:szCs w:val="28"/>
          <w:u w:val="single"/>
        </w:rPr>
        <w:t xml:space="preserve"> – Dues and Fiscal Year</w:t>
      </w:r>
    </w:p>
    <w:p w:rsidR="00BC2BCC" w:rsidRDefault="00BC2BCC" w:rsidP="00BC2BCC">
      <w:pPr>
        <w:rPr>
          <w:rFonts w:ascii="Georgia" w:hAnsi="Georgia" w:cs="Times New Roman"/>
          <w:sz w:val="24"/>
          <w:szCs w:val="24"/>
        </w:rPr>
      </w:pPr>
      <w:r w:rsidRPr="00BC2BCC">
        <w:rPr>
          <w:rFonts w:ascii="Georgia" w:hAnsi="Georgia" w:cs="Times New Roman"/>
          <w:b/>
          <w:sz w:val="24"/>
          <w:szCs w:val="24"/>
          <w:u w:val="single"/>
        </w:rPr>
        <w:t xml:space="preserve">Section 1 </w:t>
      </w:r>
      <w:r>
        <w:rPr>
          <w:rFonts w:ascii="Georgia" w:hAnsi="Georgia" w:cs="Times New Roman"/>
          <w:b/>
          <w:sz w:val="24"/>
          <w:szCs w:val="24"/>
          <w:u w:val="single"/>
        </w:rPr>
        <w:t>–</w:t>
      </w:r>
      <w:r w:rsidRPr="00BC2BCC">
        <w:rPr>
          <w:rFonts w:ascii="Georgia" w:hAnsi="Georgia" w:cs="Times New Roman"/>
          <w:b/>
          <w:sz w:val="24"/>
          <w:szCs w:val="24"/>
          <w:u w:val="single"/>
        </w:rPr>
        <w:t xml:space="preserve"> </w:t>
      </w:r>
      <w:r w:rsidR="009501E7" w:rsidRPr="00BC2BCC">
        <w:rPr>
          <w:rFonts w:ascii="Georgia" w:hAnsi="Georgia" w:cs="Times New Roman"/>
          <w:b/>
          <w:sz w:val="24"/>
          <w:szCs w:val="24"/>
          <w:u w:val="single"/>
        </w:rPr>
        <w:t>Dues</w:t>
      </w:r>
    </w:p>
    <w:p w:rsidR="00BC2BCC" w:rsidRDefault="009501E7" w:rsidP="00BC2BCC">
      <w:pPr>
        <w:rPr>
          <w:rFonts w:ascii="Georgia" w:hAnsi="Georgia" w:cs="Times New Roman"/>
          <w:sz w:val="24"/>
          <w:szCs w:val="24"/>
        </w:rPr>
      </w:pPr>
      <w:r w:rsidRPr="00BC2BCC">
        <w:rPr>
          <w:rFonts w:ascii="Georgia" w:hAnsi="Georgia" w:cs="Times New Roman"/>
          <w:sz w:val="24"/>
          <w:szCs w:val="24"/>
        </w:rPr>
        <w:t xml:space="preserve">  Yearly dues and Lif</w:t>
      </w:r>
      <w:r w:rsidR="009438D9" w:rsidRPr="00BC2BCC">
        <w:rPr>
          <w:rFonts w:ascii="Georgia" w:hAnsi="Georgia" w:cs="Times New Roman"/>
          <w:sz w:val="24"/>
          <w:szCs w:val="24"/>
        </w:rPr>
        <w:t xml:space="preserve">e dues </w:t>
      </w:r>
      <w:r w:rsidR="00496F95">
        <w:rPr>
          <w:rFonts w:ascii="Georgia" w:hAnsi="Georgia" w:cs="Times New Roman"/>
          <w:sz w:val="24"/>
          <w:szCs w:val="24"/>
        </w:rPr>
        <w:t>will be</w:t>
      </w:r>
      <w:r w:rsidR="009438D9" w:rsidRPr="00BC2BCC">
        <w:rPr>
          <w:rFonts w:ascii="Georgia" w:hAnsi="Georgia" w:cs="Times New Roman"/>
          <w:sz w:val="24"/>
          <w:szCs w:val="24"/>
        </w:rPr>
        <w:t xml:space="preserve"> determined by the Executive Committee</w:t>
      </w:r>
      <w:r w:rsidRPr="00BC2BCC">
        <w:rPr>
          <w:rFonts w:ascii="Georgia" w:hAnsi="Georgia" w:cs="Times New Roman"/>
          <w:sz w:val="24"/>
          <w:szCs w:val="24"/>
        </w:rPr>
        <w:t>.</w:t>
      </w:r>
    </w:p>
    <w:p w:rsidR="00BC2BCC" w:rsidRDefault="00BC2BCC" w:rsidP="00BC2BCC">
      <w:pPr>
        <w:rPr>
          <w:rFonts w:ascii="Georgia" w:hAnsi="Georgia" w:cs="Times New Roman"/>
          <w:sz w:val="24"/>
          <w:szCs w:val="24"/>
        </w:rPr>
      </w:pPr>
      <w:r w:rsidRPr="00BC2BCC">
        <w:rPr>
          <w:rFonts w:ascii="Georgia" w:hAnsi="Georgia" w:cs="Times New Roman"/>
          <w:b/>
          <w:sz w:val="24"/>
          <w:szCs w:val="24"/>
          <w:u w:val="single"/>
        </w:rPr>
        <w:t xml:space="preserve">Section 2 - </w:t>
      </w:r>
      <w:r w:rsidR="009501E7" w:rsidRPr="00BC2BCC">
        <w:rPr>
          <w:rFonts w:ascii="Georgia" w:hAnsi="Georgia" w:cs="Times New Roman"/>
          <w:b/>
          <w:sz w:val="24"/>
          <w:szCs w:val="24"/>
          <w:u w:val="single"/>
        </w:rPr>
        <w:t>Fiscal Year</w:t>
      </w:r>
    </w:p>
    <w:p w:rsidR="009501E7" w:rsidRPr="00BC2BCC" w:rsidRDefault="009501E7" w:rsidP="00BC2BCC">
      <w:pPr>
        <w:rPr>
          <w:rFonts w:ascii="Georgia" w:hAnsi="Georgia" w:cs="Times New Roman"/>
          <w:sz w:val="24"/>
          <w:szCs w:val="24"/>
        </w:rPr>
      </w:pPr>
      <w:r w:rsidRPr="00BC2BCC">
        <w:rPr>
          <w:rFonts w:ascii="Georgia" w:hAnsi="Georgia" w:cs="Times New Roman"/>
          <w:sz w:val="24"/>
          <w:szCs w:val="24"/>
        </w:rPr>
        <w:t xml:space="preserve">  The fiscal year of the Indiana Angus Auxiliary shall be from April 1 to March 31.</w:t>
      </w:r>
    </w:p>
    <w:p w:rsidR="009501E7" w:rsidRPr="009501E7" w:rsidRDefault="009501E7" w:rsidP="009501E7">
      <w:pPr>
        <w:rPr>
          <w:rFonts w:ascii="Georgia" w:hAnsi="Georgia" w:cs="Times New Roman"/>
          <w:sz w:val="28"/>
          <w:szCs w:val="28"/>
        </w:rPr>
      </w:pPr>
    </w:p>
    <w:sectPr w:rsidR="009501E7" w:rsidRPr="009501E7" w:rsidSect="008B1B3F">
      <w:foot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23" w:rsidRDefault="00FF7F23" w:rsidP="00D7565B">
      <w:pPr>
        <w:spacing w:after="0" w:line="240" w:lineRule="auto"/>
      </w:pPr>
      <w:r>
        <w:separator/>
      </w:r>
    </w:p>
  </w:endnote>
  <w:endnote w:type="continuationSeparator" w:id="0">
    <w:p w:rsidR="00FF7F23" w:rsidRDefault="00FF7F23" w:rsidP="00D7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5B" w:rsidRPr="00D7565B" w:rsidRDefault="00D7565B" w:rsidP="00D7565B">
    <w:pPr>
      <w:pStyle w:val="Footer"/>
      <w:jc w:val="center"/>
      <w:rPr>
        <w:rFonts w:ascii="Georgia" w:hAnsi="Georgia"/>
        <w:sz w:val="24"/>
        <w:szCs w:val="24"/>
      </w:rPr>
    </w:pPr>
    <w:r>
      <w:rPr>
        <w:rFonts w:ascii="Georgia" w:hAnsi="Georgia"/>
        <w:sz w:val="24"/>
        <w:szCs w:val="24"/>
      </w:rPr>
      <w:t>Revised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23" w:rsidRDefault="00FF7F23" w:rsidP="00D7565B">
      <w:pPr>
        <w:spacing w:after="0" w:line="240" w:lineRule="auto"/>
      </w:pPr>
      <w:r>
        <w:separator/>
      </w:r>
    </w:p>
  </w:footnote>
  <w:footnote w:type="continuationSeparator" w:id="0">
    <w:p w:rsidR="00FF7F23" w:rsidRDefault="00FF7F23" w:rsidP="00D7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AEA"/>
    <w:multiLevelType w:val="hybridMultilevel"/>
    <w:tmpl w:val="896C5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2073A"/>
    <w:multiLevelType w:val="hybridMultilevel"/>
    <w:tmpl w:val="F9A00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46BCB"/>
    <w:multiLevelType w:val="hybridMultilevel"/>
    <w:tmpl w:val="50B81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C75D5"/>
    <w:multiLevelType w:val="hybridMultilevel"/>
    <w:tmpl w:val="8444A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523C8"/>
    <w:multiLevelType w:val="hybridMultilevel"/>
    <w:tmpl w:val="D0B08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11BA4"/>
    <w:multiLevelType w:val="hybridMultilevel"/>
    <w:tmpl w:val="13F4EC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70FA7"/>
    <w:multiLevelType w:val="hybridMultilevel"/>
    <w:tmpl w:val="4F62F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8709A"/>
    <w:multiLevelType w:val="hybridMultilevel"/>
    <w:tmpl w:val="1048E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66D6A"/>
    <w:multiLevelType w:val="hybridMultilevel"/>
    <w:tmpl w:val="8B2A72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2785A"/>
    <w:multiLevelType w:val="hybridMultilevel"/>
    <w:tmpl w:val="BA42F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B0B87"/>
    <w:multiLevelType w:val="hybridMultilevel"/>
    <w:tmpl w:val="C9C4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C1352"/>
    <w:multiLevelType w:val="hybridMultilevel"/>
    <w:tmpl w:val="E33C0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37DE8"/>
    <w:multiLevelType w:val="hybridMultilevel"/>
    <w:tmpl w:val="0E1C8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E6B36"/>
    <w:multiLevelType w:val="hybridMultilevel"/>
    <w:tmpl w:val="6DAA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43289"/>
    <w:multiLevelType w:val="hybridMultilevel"/>
    <w:tmpl w:val="F5CAF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32DA9"/>
    <w:multiLevelType w:val="hybridMultilevel"/>
    <w:tmpl w:val="B2A85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F50E39"/>
    <w:multiLevelType w:val="hybridMultilevel"/>
    <w:tmpl w:val="A5CC2F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4B5C32"/>
    <w:multiLevelType w:val="hybridMultilevel"/>
    <w:tmpl w:val="8764A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B29C1"/>
    <w:multiLevelType w:val="hybridMultilevel"/>
    <w:tmpl w:val="3B7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A7377"/>
    <w:multiLevelType w:val="hybridMultilevel"/>
    <w:tmpl w:val="E6166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3065CC"/>
    <w:multiLevelType w:val="hybridMultilevel"/>
    <w:tmpl w:val="78B42480"/>
    <w:lvl w:ilvl="0" w:tplc="1E262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2B0E8A"/>
    <w:multiLevelType w:val="hybridMultilevel"/>
    <w:tmpl w:val="EE42F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775C2"/>
    <w:multiLevelType w:val="hybridMultilevel"/>
    <w:tmpl w:val="B9DC9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22745"/>
    <w:multiLevelType w:val="hybridMultilevel"/>
    <w:tmpl w:val="90A45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5"/>
  </w:num>
  <w:num w:numId="4">
    <w:abstractNumId w:val="0"/>
  </w:num>
  <w:num w:numId="5">
    <w:abstractNumId w:val="11"/>
  </w:num>
  <w:num w:numId="6">
    <w:abstractNumId w:val="14"/>
  </w:num>
  <w:num w:numId="7">
    <w:abstractNumId w:val="2"/>
  </w:num>
  <w:num w:numId="8">
    <w:abstractNumId w:val="9"/>
  </w:num>
  <w:num w:numId="9">
    <w:abstractNumId w:val="23"/>
  </w:num>
  <w:num w:numId="10">
    <w:abstractNumId w:val="1"/>
  </w:num>
  <w:num w:numId="11">
    <w:abstractNumId w:val="6"/>
  </w:num>
  <w:num w:numId="12">
    <w:abstractNumId w:val="4"/>
  </w:num>
  <w:num w:numId="13">
    <w:abstractNumId w:val="3"/>
  </w:num>
  <w:num w:numId="14">
    <w:abstractNumId w:val="21"/>
  </w:num>
  <w:num w:numId="15">
    <w:abstractNumId w:val="16"/>
  </w:num>
  <w:num w:numId="16">
    <w:abstractNumId w:val="15"/>
  </w:num>
  <w:num w:numId="17">
    <w:abstractNumId w:val="22"/>
  </w:num>
  <w:num w:numId="18">
    <w:abstractNumId w:val="7"/>
  </w:num>
  <w:num w:numId="19">
    <w:abstractNumId w:val="19"/>
  </w:num>
  <w:num w:numId="20">
    <w:abstractNumId w:val="10"/>
  </w:num>
  <w:num w:numId="21">
    <w:abstractNumId w:val="8"/>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3F"/>
    <w:rsid w:val="00006EB9"/>
    <w:rsid w:val="000644E1"/>
    <w:rsid w:val="00152F62"/>
    <w:rsid w:val="00165613"/>
    <w:rsid w:val="001A3986"/>
    <w:rsid w:val="00281B35"/>
    <w:rsid w:val="003023E3"/>
    <w:rsid w:val="00307DA9"/>
    <w:rsid w:val="003F3AF8"/>
    <w:rsid w:val="00496F95"/>
    <w:rsid w:val="00536CBF"/>
    <w:rsid w:val="005450F0"/>
    <w:rsid w:val="0055461C"/>
    <w:rsid w:val="005D26D9"/>
    <w:rsid w:val="00673163"/>
    <w:rsid w:val="00736364"/>
    <w:rsid w:val="0085033A"/>
    <w:rsid w:val="008B1B3F"/>
    <w:rsid w:val="009438D9"/>
    <w:rsid w:val="009501E7"/>
    <w:rsid w:val="00A54059"/>
    <w:rsid w:val="00B62CD6"/>
    <w:rsid w:val="00BC22A8"/>
    <w:rsid w:val="00BC2BCC"/>
    <w:rsid w:val="00D44D81"/>
    <w:rsid w:val="00D7565B"/>
    <w:rsid w:val="00D9166F"/>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1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13"/>
    <w:pPr>
      <w:ind w:left="720"/>
      <w:contextualSpacing/>
    </w:pPr>
  </w:style>
  <w:style w:type="paragraph" w:styleId="Header">
    <w:name w:val="header"/>
    <w:basedOn w:val="Normal"/>
    <w:link w:val="HeaderChar"/>
    <w:uiPriority w:val="99"/>
    <w:unhideWhenUsed/>
    <w:rsid w:val="00D7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5B"/>
  </w:style>
  <w:style w:type="paragraph" w:styleId="Footer">
    <w:name w:val="footer"/>
    <w:basedOn w:val="Normal"/>
    <w:link w:val="FooterChar"/>
    <w:uiPriority w:val="99"/>
    <w:unhideWhenUsed/>
    <w:rsid w:val="00D7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5B"/>
  </w:style>
  <w:style w:type="paragraph" w:styleId="BalloonText">
    <w:name w:val="Balloon Text"/>
    <w:basedOn w:val="Normal"/>
    <w:link w:val="BalloonTextChar"/>
    <w:uiPriority w:val="99"/>
    <w:semiHidden/>
    <w:unhideWhenUsed/>
    <w:rsid w:val="0085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1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13"/>
    <w:pPr>
      <w:ind w:left="720"/>
      <w:contextualSpacing/>
    </w:pPr>
  </w:style>
  <w:style w:type="paragraph" w:styleId="Header">
    <w:name w:val="header"/>
    <w:basedOn w:val="Normal"/>
    <w:link w:val="HeaderChar"/>
    <w:uiPriority w:val="99"/>
    <w:unhideWhenUsed/>
    <w:rsid w:val="00D7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5B"/>
  </w:style>
  <w:style w:type="paragraph" w:styleId="Footer">
    <w:name w:val="footer"/>
    <w:basedOn w:val="Normal"/>
    <w:link w:val="FooterChar"/>
    <w:uiPriority w:val="99"/>
    <w:unhideWhenUsed/>
    <w:rsid w:val="00D7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5B"/>
  </w:style>
  <w:style w:type="paragraph" w:styleId="BalloonText">
    <w:name w:val="Balloon Text"/>
    <w:basedOn w:val="Normal"/>
    <w:link w:val="BalloonTextChar"/>
    <w:uiPriority w:val="99"/>
    <w:semiHidden/>
    <w:unhideWhenUsed/>
    <w:rsid w:val="0085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2021-12-12T02:29:00Z</dcterms:created>
  <dcterms:modified xsi:type="dcterms:W3CDTF">2021-12-12T02:29:00Z</dcterms:modified>
</cp:coreProperties>
</file>